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2332B" w14:textId="77777777" w:rsidR="00720669" w:rsidRDefault="00720669" w:rsidP="00720669">
      <w:pPr>
        <w:rPr>
          <w:rFonts w:cs="Arial"/>
          <w:b/>
          <w:bCs/>
          <w:color w:val="0072CE"/>
          <w:sz w:val="28"/>
          <w:szCs w:val="28"/>
          <w:lang w:val="en-US"/>
        </w:rPr>
      </w:pPr>
    </w:p>
    <w:p w14:paraId="5ACA1A56" w14:textId="77777777" w:rsidR="00720669" w:rsidRDefault="00720669" w:rsidP="00720669">
      <w:pPr>
        <w:rPr>
          <w:rFonts w:cs="Arial"/>
          <w:b/>
          <w:bCs/>
          <w:color w:val="0072CE"/>
          <w:sz w:val="28"/>
          <w:szCs w:val="28"/>
          <w:lang w:val="en-US"/>
        </w:rPr>
      </w:pPr>
    </w:p>
    <w:p w14:paraId="5385544F" w14:textId="77777777" w:rsidR="00720669" w:rsidRPr="00174D9D" w:rsidRDefault="00720669" w:rsidP="00720669">
      <w:pPr>
        <w:rPr>
          <w:rFonts w:cs="Arial"/>
          <w:b/>
          <w:bCs/>
          <w:color w:val="0072CE"/>
          <w:sz w:val="28"/>
          <w:szCs w:val="28"/>
          <w:lang w:val="en-US"/>
        </w:rPr>
      </w:pPr>
      <w:bookmarkStart w:id="0" w:name="_Hlk193360307"/>
      <w:r w:rsidRPr="00174D9D">
        <w:rPr>
          <w:rFonts w:cs="Arial"/>
          <w:b/>
          <w:bCs/>
          <w:color w:val="0072CE"/>
          <w:sz w:val="28"/>
          <w:szCs w:val="28"/>
          <w:lang w:val="en-US"/>
        </w:rPr>
        <w:t>SOPREMA introduces its new range of EPDM waterproofing solutions</w:t>
      </w:r>
    </w:p>
    <w:p w14:paraId="21816FEE" w14:textId="77777777" w:rsidR="00720669" w:rsidRPr="00720669" w:rsidRDefault="00720669" w:rsidP="00720669">
      <w:pPr>
        <w:rPr>
          <w:rFonts w:cs="Arial"/>
          <w:b/>
          <w:bCs/>
          <w:color w:val="C00000"/>
          <w:sz w:val="28"/>
          <w:szCs w:val="28"/>
          <w:lang w:val="en-US"/>
        </w:rPr>
      </w:pPr>
    </w:p>
    <w:p w14:paraId="3D004A7E" w14:textId="77777777" w:rsidR="00720669" w:rsidRDefault="00720669" w:rsidP="00720669">
      <w:pPr>
        <w:rPr>
          <w:rFonts w:cs="Arial"/>
          <w:b/>
          <w:bCs/>
          <w:lang w:val="en-US"/>
        </w:rPr>
      </w:pPr>
      <w:r w:rsidRPr="00720669">
        <w:rPr>
          <w:rFonts w:cs="Arial"/>
          <w:b/>
          <w:bCs/>
          <w:lang w:val="en-US"/>
        </w:rPr>
        <w:t>Innovation and Sustainability in Solutions for Roofs, Ponds, and Façades</w:t>
      </w:r>
    </w:p>
    <w:p w14:paraId="137431DA" w14:textId="77777777" w:rsidR="00874837" w:rsidRPr="00874837" w:rsidRDefault="00874837" w:rsidP="00720669">
      <w:pPr>
        <w:rPr>
          <w:rFonts w:cs="Arial"/>
          <w:b/>
          <w:bCs/>
          <w:u w:val="single"/>
          <w:lang w:val="en-US"/>
        </w:rPr>
      </w:pPr>
    </w:p>
    <w:p w14:paraId="4F369DE9" w14:textId="0FE1CA08" w:rsidR="00720669" w:rsidRPr="00084561" w:rsidRDefault="00720669" w:rsidP="00720669">
      <w:pPr>
        <w:rPr>
          <w:lang w:val="en-US"/>
        </w:rPr>
      </w:pPr>
      <w:r w:rsidRPr="00084561">
        <w:rPr>
          <w:lang w:val="en-US"/>
        </w:rPr>
        <w:t xml:space="preserve">Barcelona, </w:t>
      </w:r>
      <w:r>
        <w:rPr>
          <w:lang w:val="en-US"/>
        </w:rPr>
        <w:t>03</w:t>
      </w:r>
      <w:r w:rsidRPr="00084561">
        <w:rPr>
          <w:lang w:val="en-US"/>
        </w:rPr>
        <w:t>/0</w:t>
      </w:r>
      <w:r>
        <w:rPr>
          <w:lang w:val="en-US"/>
        </w:rPr>
        <w:t>4</w:t>
      </w:r>
      <w:r w:rsidRPr="00084561">
        <w:rPr>
          <w:lang w:val="en-US"/>
        </w:rPr>
        <w:t xml:space="preserve">/2025 – </w:t>
      </w:r>
      <w:r>
        <w:rPr>
          <w:lang w:val="en-US"/>
        </w:rPr>
        <w:t>S</w:t>
      </w:r>
      <w:r w:rsidR="00F93062">
        <w:rPr>
          <w:lang w:val="en-US"/>
        </w:rPr>
        <w:t>OPREMA</w:t>
      </w:r>
      <w:r w:rsidRPr="00084561">
        <w:rPr>
          <w:lang w:val="en-US"/>
        </w:rPr>
        <w:t xml:space="preserve">, a leading company in the manufacturing and distribution of EPDM waterproofing membranes, launches its new product range, designed to provide efficient and durable waterproofing solutions for roofs, ponds, and façades. With over </w:t>
      </w:r>
      <w:r w:rsidR="009215F6">
        <w:rPr>
          <w:lang w:val="en-US"/>
        </w:rPr>
        <w:t>1</w:t>
      </w:r>
      <w:r w:rsidRPr="00084561">
        <w:rPr>
          <w:lang w:val="en-US"/>
        </w:rPr>
        <w:t>0</w:t>
      </w:r>
      <w:r w:rsidR="009215F6">
        <w:rPr>
          <w:lang w:val="en-US"/>
        </w:rPr>
        <w:t>0</w:t>
      </w:r>
      <w:r w:rsidRPr="00084561">
        <w:rPr>
          <w:lang w:val="en-US"/>
        </w:rPr>
        <w:t xml:space="preserve"> years of industry experience, the company strengthens its commitment to sustainability and innovation by developing waterproofing systems tailored to today’s construction needs.</w:t>
      </w:r>
    </w:p>
    <w:p w14:paraId="7D54E130" w14:textId="77777777" w:rsidR="00720669" w:rsidRPr="00084561" w:rsidRDefault="00720669" w:rsidP="00720669">
      <w:pPr>
        <w:spacing w:after="160" w:line="278" w:lineRule="auto"/>
        <w:rPr>
          <w:b/>
          <w:bCs/>
          <w:lang w:val="en-US"/>
        </w:rPr>
      </w:pPr>
      <w:r w:rsidRPr="00084561">
        <w:rPr>
          <w:b/>
          <w:bCs/>
          <w:lang w:val="en-US"/>
        </w:rPr>
        <w:br/>
        <w:t>An Optimized Range for Each Application</w:t>
      </w:r>
    </w:p>
    <w:p w14:paraId="3C4FDDB5" w14:textId="77777777" w:rsidR="00720669" w:rsidRDefault="00720669" w:rsidP="00720669">
      <w:pPr>
        <w:rPr>
          <w:lang w:val="en-US"/>
        </w:rPr>
      </w:pPr>
      <w:r>
        <w:rPr>
          <w:lang w:val="en-US"/>
        </w:rPr>
        <w:t>SOPREMA</w:t>
      </w:r>
      <w:r w:rsidRPr="00084561">
        <w:rPr>
          <w:lang w:val="en-US"/>
        </w:rPr>
        <w:t>’s new EPDM membrane range is segmented by application, allowing professionals to select the best solution according to their project requirements:</w:t>
      </w:r>
    </w:p>
    <w:p w14:paraId="070E2549" w14:textId="77777777" w:rsidR="00720669" w:rsidRDefault="00720669" w:rsidP="00720669">
      <w:pPr>
        <w:rPr>
          <w:lang w:val="en-US"/>
        </w:rPr>
      </w:pPr>
    </w:p>
    <w:p w14:paraId="2D06DFE2" w14:textId="77777777" w:rsidR="00720669" w:rsidRPr="00084561" w:rsidRDefault="00720669" w:rsidP="00720669">
      <w:pPr>
        <w:rPr>
          <w:lang w:val="en-US"/>
        </w:rPr>
      </w:pPr>
    </w:p>
    <w:p w14:paraId="7B729376" w14:textId="75901072" w:rsidR="00720669" w:rsidRDefault="00720669" w:rsidP="00720669">
      <w:pPr>
        <w:rPr>
          <w:b/>
          <w:bCs/>
        </w:rPr>
      </w:pPr>
      <w:r>
        <w:rPr>
          <w:b/>
          <w:bCs/>
        </w:rPr>
        <w:t>Applications for Roofs</w:t>
      </w:r>
    </w:p>
    <w:p w14:paraId="3610E3F6" w14:textId="77777777" w:rsidR="00720669" w:rsidRPr="005335E8" w:rsidRDefault="00720669" w:rsidP="00720669">
      <w:pPr>
        <w:rPr>
          <w:b/>
          <w:bCs/>
        </w:rPr>
      </w:pPr>
    </w:p>
    <w:p w14:paraId="19FB6439" w14:textId="1960C229" w:rsidR="00720669" w:rsidRPr="00084561" w:rsidRDefault="003550E4" w:rsidP="00720669">
      <w:pPr>
        <w:numPr>
          <w:ilvl w:val="0"/>
          <w:numId w:val="25"/>
        </w:numPr>
        <w:spacing w:after="160" w:line="278" w:lineRule="auto"/>
        <w:rPr>
          <w:lang w:val="en-US"/>
        </w:rPr>
      </w:pPr>
      <w:proofErr w:type="spellStart"/>
      <w:r w:rsidRPr="003550E4">
        <w:rPr>
          <w:b/>
          <w:bCs/>
          <w:lang w:val="en-US"/>
        </w:rPr>
        <w:t>SopraGuard</w:t>
      </w:r>
      <w:proofErr w:type="spellEnd"/>
      <w:r w:rsidRPr="00084561">
        <w:rPr>
          <w:b/>
          <w:bCs/>
          <w:lang w:val="en-US"/>
        </w:rPr>
        <w:t xml:space="preserve"> </w:t>
      </w:r>
      <w:r w:rsidR="00720669" w:rsidRPr="00084561">
        <w:rPr>
          <w:b/>
          <w:bCs/>
          <w:lang w:val="en-US"/>
        </w:rPr>
        <w:t>One:</w:t>
      </w:r>
      <w:r w:rsidR="00720669" w:rsidRPr="00084561">
        <w:rPr>
          <w:lang w:val="en-US"/>
        </w:rPr>
        <w:t xml:space="preserve"> Ideal for</w:t>
      </w:r>
      <w:r w:rsidR="00720669" w:rsidRPr="00084561">
        <w:rPr>
          <w:b/>
          <w:bCs/>
          <w:lang w:val="en-US"/>
        </w:rPr>
        <w:t xml:space="preserve"> industrial and commercial roofs, </w:t>
      </w:r>
      <w:r w:rsidR="00720669" w:rsidRPr="00084561">
        <w:rPr>
          <w:lang w:val="en-US"/>
        </w:rPr>
        <w:t>this smooth-finish membrane ensures long-lasting waterproofing and advanced mechanical properties.</w:t>
      </w:r>
    </w:p>
    <w:p w14:paraId="5C40A0DE" w14:textId="16354529" w:rsidR="00720669" w:rsidRPr="00084561" w:rsidRDefault="003550E4" w:rsidP="00720669">
      <w:pPr>
        <w:numPr>
          <w:ilvl w:val="0"/>
          <w:numId w:val="25"/>
        </w:numPr>
        <w:tabs>
          <w:tab w:val="num" w:pos="1440"/>
        </w:tabs>
        <w:spacing w:after="160" w:line="278" w:lineRule="auto"/>
        <w:rPr>
          <w:lang w:val="en-US"/>
        </w:rPr>
      </w:pPr>
      <w:proofErr w:type="spellStart"/>
      <w:r w:rsidRPr="003550E4">
        <w:rPr>
          <w:b/>
          <w:bCs/>
          <w:lang w:val="en-US"/>
        </w:rPr>
        <w:t>SopraGuard</w:t>
      </w:r>
      <w:proofErr w:type="spellEnd"/>
      <w:r w:rsidRPr="00084561">
        <w:rPr>
          <w:b/>
          <w:bCs/>
          <w:lang w:val="en-US"/>
        </w:rPr>
        <w:t xml:space="preserve"> </w:t>
      </w:r>
      <w:r w:rsidR="00720669" w:rsidRPr="00084561">
        <w:rPr>
          <w:b/>
          <w:bCs/>
          <w:lang w:val="en-US"/>
        </w:rPr>
        <w:t>Top:</w:t>
      </w:r>
      <w:r w:rsidR="00720669" w:rsidRPr="00084561">
        <w:rPr>
          <w:lang w:val="en-US"/>
        </w:rPr>
        <w:t xml:space="preserve"> Designed for </w:t>
      </w:r>
      <w:r w:rsidR="00720669" w:rsidRPr="00084561">
        <w:rPr>
          <w:b/>
          <w:bCs/>
          <w:lang w:val="en-US"/>
        </w:rPr>
        <w:t>residential roofs</w:t>
      </w:r>
      <w:r w:rsidR="00720669" w:rsidRPr="00084561">
        <w:rPr>
          <w:lang w:val="en-US"/>
        </w:rPr>
        <w:t>, its embossed finish combined with high elasticity ensures both functionality and aesthetics.</w:t>
      </w:r>
    </w:p>
    <w:p w14:paraId="36684D66" w14:textId="530AB1C9" w:rsidR="00720669" w:rsidRPr="00084561" w:rsidRDefault="003550E4" w:rsidP="00720669">
      <w:pPr>
        <w:numPr>
          <w:ilvl w:val="0"/>
          <w:numId w:val="25"/>
        </w:numPr>
        <w:tabs>
          <w:tab w:val="num" w:pos="1440"/>
        </w:tabs>
        <w:spacing w:after="160" w:line="278" w:lineRule="auto"/>
        <w:rPr>
          <w:lang w:val="en-US"/>
        </w:rPr>
      </w:pPr>
      <w:proofErr w:type="spellStart"/>
      <w:r w:rsidRPr="003550E4">
        <w:rPr>
          <w:b/>
          <w:bCs/>
          <w:lang w:val="en-US"/>
        </w:rPr>
        <w:t>SopraGuard</w:t>
      </w:r>
      <w:proofErr w:type="spellEnd"/>
      <w:r w:rsidR="00720669" w:rsidRPr="00084561">
        <w:rPr>
          <w:b/>
          <w:bCs/>
          <w:lang w:val="en-US"/>
        </w:rPr>
        <w:t xml:space="preserve"> Stick:</w:t>
      </w:r>
      <w:r w:rsidR="00720669" w:rsidRPr="00084561">
        <w:rPr>
          <w:lang w:val="en-US"/>
        </w:rPr>
        <w:t xml:space="preserve"> </w:t>
      </w:r>
      <w:r w:rsidR="00720669" w:rsidRPr="00084561">
        <w:rPr>
          <w:b/>
          <w:bCs/>
          <w:lang w:val="en-US"/>
        </w:rPr>
        <w:t xml:space="preserve">A self-adhesive EPDM </w:t>
      </w:r>
      <w:r w:rsidR="00720669" w:rsidRPr="00084561">
        <w:rPr>
          <w:lang w:val="en-US"/>
        </w:rPr>
        <w:t>membrane with a smooth finish, allowing for fast, clean, and efficient installation while minimizing the need for additional tools.</w:t>
      </w:r>
    </w:p>
    <w:p w14:paraId="5A6E1958" w14:textId="77777777" w:rsidR="00720669" w:rsidRDefault="00720669" w:rsidP="00720669">
      <w:pPr>
        <w:rPr>
          <w:b/>
          <w:bCs/>
          <w:lang w:val="en-US"/>
        </w:rPr>
      </w:pPr>
      <w:r w:rsidRPr="00084561">
        <w:rPr>
          <w:b/>
          <w:bCs/>
          <w:lang w:val="en-US"/>
        </w:rPr>
        <w:br/>
        <w:t>Applications for Ponds and R</w:t>
      </w:r>
      <w:r>
        <w:rPr>
          <w:b/>
          <w:bCs/>
          <w:lang w:val="en-US"/>
        </w:rPr>
        <w:t>eservoirs</w:t>
      </w:r>
    </w:p>
    <w:p w14:paraId="21368652" w14:textId="77777777" w:rsidR="00720669" w:rsidRPr="00084561" w:rsidRDefault="00720669" w:rsidP="00720669">
      <w:pPr>
        <w:rPr>
          <w:b/>
          <w:bCs/>
          <w:lang w:val="en-US"/>
        </w:rPr>
      </w:pPr>
    </w:p>
    <w:p w14:paraId="4CCF3643" w14:textId="368A7A1E" w:rsidR="00720669" w:rsidRPr="00084561" w:rsidRDefault="003550E4" w:rsidP="00720669">
      <w:pPr>
        <w:numPr>
          <w:ilvl w:val="0"/>
          <w:numId w:val="26"/>
        </w:numPr>
        <w:spacing w:after="160" w:line="278" w:lineRule="auto"/>
        <w:rPr>
          <w:lang w:val="en-US"/>
        </w:rPr>
      </w:pPr>
      <w:proofErr w:type="spellStart"/>
      <w:r w:rsidRPr="003550E4">
        <w:rPr>
          <w:b/>
          <w:bCs/>
          <w:lang w:val="en-US"/>
        </w:rPr>
        <w:t>SopraGuard</w:t>
      </w:r>
      <w:proofErr w:type="spellEnd"/>
      <w:r w:rsidRPr="00084561">
        <w:rPr>
          <w:b/>
          <w:bCs/>
          <w:lang w:val="en-US"/>
        </w:rPr>
        <w:t xml:space="preserve"> </w:t>
      </w:r>
      <w:r w:rsidR="00720669" w:rsidRPr="00084561">
        <w:rPr>
          <w:b/>
          <w:bCs/>
          <w:lang w:val="en-US"/>
        </w:rPr>
        <w:t>Geo</w:t>
      </w:r>
      <w:r w:rsidR="00720669" w:rsidRPr="00084561">
        <w:rPr>
          <w:lang w:val="en-US"/>
        </w:rPr>
        <w:t xml:space="preserve">: Designed for </w:t>
      </w:r>
      <w:r w:rsidR="00720669" w:rsidRPr="00084561">
        <w:rPr>
          <w:b/>
          <w:bCs/>
          <w:lang w:val="en-US"/>
        </w:rPr>
        <w:t>hydraulic and irrigation projects</w:t>
      </w:r>
      <w:r w:rsidR="00720669">
        <w:rPr>
          <w:lang w:val="en-US"/>
        </w:rPr>
        <w:t>, it offers a smooth finish and high resistance, making it perfect for extreme conditions.</w:t>
      </w:r>
    </w:p>
    <w:p w14:paraId="44617464" w14:textId="17A84DF7" w:rsidR="00720669" w:rsidRPr="00084561" w:rsidRDefault="003550E4" w:rsidP="00720669">
      <w:pPr>
        <w:numPr>
          <w:ilvl w:val="0"/>
          <w:numId w:val="26"/>
        </w:numPr>
        <w:spacing w:after="160" w:line="278" w:lineRule="auto"/>
        <w:jc w:val="both"/>
        <w:rPr>
          <w:lang w:val="en-US"/>
        </w:rPr>
      </w:pPr>
      <w:proofErr w:type="spellStart"/>
      <w:r w:rsidRPr="003550E4">
        <w:rPr>
          <w:b/>
          <w:bCs/>
          <w:lang w:val="en-US"/>
        </w:rPr>
        <w:t>SopraGuard</w:t>
      </w:r>
      <w:proofErr w:type="spellEnd"/>
      <w:r w:rsidR="00720669" w:rsidRPr="00084561">
        <w:rPr>
          <w:b/>
          <w:bCs/>
          <w:lang w:val="en-US"/>
        </w:rPr>
        <w:t xml:space="preserve"> Life:</w:t>
      </w:r>
      <w:r w:rsidR="00720669" w:rsidRPr="00084561">
        <w:rPr>
          <w:lang w:val="en-US"/>
        </w:rPr>
        <w:t xml:space="preserve"> Ideal for </w:t>
      </w:r>
      <w:r w:rsidR="00720669" w:rsidRPr="00084561">
        <w:rPr>
          <w:b/>
          <w:bCs/>
          <w:lang w:val="en-US"/>
        </w:rPr>
        <w:t>decorative ponds</w:t>
      </w:r>
      <w:r w:rsidR="00720669" w:rsidRPr="00084561">
        <w:rPr>
          <w:lang w:val="en-US"/>
        </w:rPr>
        <w:t xml:space="preserve"> and </w:t>
      </w:r>
      <w:r w:rsidR="00720669" w:rsidRPr="00084561">
        <w:rPr>
          <w:b/>
          <w:bCs/>
          <w:lang w:val="en-US"/>
        </w:rPr>
        <w:t>aquatic</w:t>
      </w:r>
      <w:r w:rsidR="00720669" w:rsidRPr="00084561">
        <w:rPr>
          <w:lang w:val="en-US"/>
        </w:rPr>
        <w:t xml:space="preserve"> </w:t>
      </w:r>
      <w:r w:rsidR="00720669" w:rsidRPr="00084561">
        <w:rPr>
          <w:b/>
          <w:bCs/>
          <w:lang w:val="en-US"/>
        </w:rPr>
        <w:t>environments</w:t>
      </w:r>
      <w:r w:rsidR="00720669" w:rsidRPr="00084561">
        <w:rPr>
          <w:lang w:val="en-US"/>
        </w:rPr>
        <w:t>.</w:t>
      </w:r>
      <w:r w:rsidR="00720669">
        <w:rPr>
          <w:lang w:val="en-US"/>
        </w:rPr>
        <w:t xml:space="preserve"> It is safe for aquatic life and combines and embossed finish with thickness of 0.8 and 1 mm.</w:t>
      </w:r>
    </w:p>
    <w:p w14:paraId="69BB082D" w14:textId="77777777" w:rsidR="00720669" w:rsidRDefault="00720669" w:rsidP="00720669">
      <w:pPr>
        <w:rPr>
          <w:b/>
          <w:bCs/>
        </w:rPr>
      </w:pPr>
      <w:r w:rsidRPr="00084561">
        <w:rPr>
          <w:b/>
          <w:bCs/>
          <w:lang w:val="en-US"/>
        </w:rPr>
        <w:br/>
      </w:r>
      <w:r>
        <w:rPr>
          <w:b/>
          <w:bCs/>
        </w:rPr>
        <w:t>Applications for Façades</w:t>
      </w:r>
    </w:p>
    <w:p w14:paraId="69FE3E53" w14:textId="77777777" w:rsidR="00B5265C" w:rsidRPr="005335E8" w:rsidRDefault="00B5265C" w:rsidP="00720669">
      <w:pPr>
        <w:rPr>
          <w:b/>
          <w:bCs/>
        </w:rPr>
      </w:pPr>
    </w:p>
    <w:p w14:paraId="47359D1C" w14:textId="262E9D33" w:rsidR="00720669" w:rsidRPr="00084561" w:rsidRDefault="003550E4" w:rsidP="00720669">
      <w:pPr>
        <w:numPr>
          <w:ilvl w:val="0"/>
          <w:numId w:val="27"/>
        </w:numPr>
        <w:spacing w:after="160" w:line="278" w:lineRule="auto"/>
        <w:rPr>
          <w:lang w:val="en-US"/>
        </w:rPr>
      </w:pPr>
      <w:proofErr w:type="spellStart"/>
      <w:r w:rsidRPr="003550E4">
        <w:rPr>
          <w:b/>
          <w:bCs/>
          <w:lang w:val="en-US"/>
        </w:rPr>
        <w:t>SopraGuard</w:t>
      </w:r>
      <w:proofErr w:type="spellEnd"/>
      <w:r w:rsidR="00720669" w:rsidRPr="00084561">
        <w:rPr>
          <w:b/>
          <w:bCs/>
          <w:lang w:val="en-US"/>
        </w:rPr>
        <w:t xml:space="preserve"> Face Out:</w:t>
      </w:r>
      <w:r w:rsidR="00720669" w:rsidRPr="00084561">
        <w:rPr>
          <w:lang w:val="en-US"/>
        </w:rPr>
        <w:t xml:space="preserve"> Perfect for </w:t>
      </w:r>
      <w:r w:rsidR="00720669" w:rsidRPr="00084561">
        <w:rPr>
          <w:b/>
          <w:bCs/>
          <w:lang w:val="en-US"/>
        </w:rPr>
        <w:t>external</w:t>
      </w:r>
      <w:r w:rsidR="00720669" w:rsidRPr="00084561">
        <w:rPr>
          <w:lang w:val="en-US"/>
        </w:rPr>
        <w:t xml:space="preserve"> </w:t>
      </w:r>
      <w:r w:rsidR="00720669" w:rsidRPr="00084561">
        <w:rPr>
          <w:b/>
          <w:bCs/>
          <w:lang w:val="en-US"/>
        </w:rPr>
        <w:t>façade</w:t>
      </w:r>
      <w:r w:rsidR="00720669" w:rsidRPr="00084561">
        <w:rPr>
          <w:lang w:val="en-US"/>
        </w:rPr>
        <w:t xml:space="preserve"> and </w:t>
      </w:r>
      <w:r w:rsidR="00720669" w:rsidRPr="00084561">
        <w:rPr>
          <w:b/>
          <w:bCs/>
          <w:lang w:val="en-US"/>
        </w:rPr>
        <w:t>window</w:t>
      </w:r>
      <w:r w:rsidR="00720669" w:rsidRPr="00084561">
        <w:rPr>
          <w:lang w:val="en-US"/>
        </w:rPr>
        <w:t xml:space="preserve"> </w:t>
      </w:r>
      <w:r w:rsidR="00720669" w:rsidRPr="00084561">
        <w:rPr>
          <w:b/>
          <w:bCs/>
          <w:lang w:val="en-US"/>
        </w:rPr>
        <w:t>applications</w:t>
      </w:r>
      <w:r w:rsidR="00720669" w:rsidRPr="00084561">
        <w:rPr>
          <w:lang w:val="en-US"/>
        </w:rPr>
        <w:t>, this EPDM membrane protects against external moisture while allowing vapor to escape, ensuring the integrity of thermal insulation and the building struc</w:t>
      </w:r>
      <w:r w:rsidR="00720669">
        <w:rPr>
          <w:lang w:val="en-US"/>
        </w:rPr>
        <w:t>tu</w:t>
      </w:r>
      <w:r w:rsidR="00720669" w:rsidRPr="00084561">
        <w:rPr>
          <w:lang w:val="en-US"/>
        </w:rPr>
        <w:t xml:space="preserve">re. </w:t>
      </w:r>
    </w:p>
    <w:p w14:paraId="240D5E9C" w14:textId="036CB6B4" w:rsidR="00720669" w:rsidRDefault="003550E4" w:rsidP="00720669">
      <w:pPr>
        <w:numPr>
          <w:ilvl w:val="0"/>
          <w:numId w:val="27"/>
        </w:numPr>
        <w:spacing w:after="160" w:line="278" w:lineRule="auto"/>
        <w:rPr>
          <w:b/>
          <w:bCs/>
          <w:lang w:val="en-US"/>
        </w:rPr>
      </w:pPr>
      <w:proofErr w:type="spellStart"/>
      <w:r w:rsidRPr="003550E4">
        <w:rPr>
          <w:b/>
          <w:bCs/>
          <w:lang w:val="en-US"/>
        </w:rPr>
        <w:t>SopraGuard</w:t>
      </w:r>
      <w:proofErr w:type="spellEnd"/>
      <w:r w:rsidR="00720669" w:rsidRPr="00084561">
        <w:rPr>
          <w:b/>
          <w:bCs/>
          <w:lang w:val="en-US"/>
        </w:rPr>
        <w:t xml:space="preserve"> Face In:</w:t>
      </w:r>
      <w:r w:rsidR="00720669" w:rsidRPr="00084561">
        <w:rPr>
          <w:lang w:val="en-US"/>
        </w:rPr>
        <w:t xml:space="preserve"> Ideal for interiors, preventing condensation thanks to its </w:t>
      </w:r>
      <w:r w:rsidR="00720669" w:rsidRPr="00084561">
        <w:rPr>
          <w:b/>
          <w:bCs/>
          <w:lang w:val="en-US"/>
        </w:rPr>
        <w:t>low vapor permeability</w:t>
      </w:r>
      <w:r w:rsidR="00720669" w:rsidRPr="00084561">
        <w:rPr>
          <w:lang w:val="en-US"/>
        </w:rPr>
        <w:t>, maintaining a dry and efficient environment</w:t>
      </w:r>
      <w:r w:rsidR="00720669">
        <w:rPr>
          <w:b/>
          <w:bCs/>
          <w:lang w:val="en-US"/>
        </w:rPr>
        <w:t>.</w:t>
      </w:r>
    </w:p>
    <w:p w14:paraId="0EA0ABCA" w14:textId="77777777" w:rsidR="00720669" w:rsidRPr="00720669" w:rsidRDefault="00720669" w:rsidP="003550E4">
      <w:pPr>
        <w:spacing w:after="160" w:line="278" w:lineRule="auto"/>
        <w:ind w:left="1068"/>
        <w:rPr>
          <w:b/>
          <w:bCs/>
          <w:lang w:val="en-US"/>
        </w:rPr>
      </w:pPr>
    </w:p>
    <w:p w14:paraId="661CE230" w14:textId="098E1414" w:rsidR="00720669" w:rsidRDefault="00720669" w:rsidP="00720669">
      <w:pPr>
        <w:ind w:left="708" w:hanging="708"/>
        <w:rPr>
          <w:b/>
          <w:bCs/>
          <w:lang w:val="en-US"/>
        </w:rPr>
      </w:pPr>
      <w:r w:rsidRPr="00084561">
        <w:rPr>
          <w:b/>
          <w:bCs/>
          <w:lang w:val="en-US"/>
        </w:rPr>
        <w:t xml:space="preserve">Key Advantages of </w:t>
      </w:r>
      <w:r w:rsidR="003550E4" w:rsidRPr="003550E4">
        <w:rPr>
          <w:b/>
          <w:bCs/>
          <w:lang w:val="en-US"/>
        </w:rPr>
        <w:t>S</w:t>
      </w:r>
      <w:r w:rsidR="005074F4">
        <w:rPr>
          <w:b/>
          <w:bCs/>
          <w:lang w:val="en-US"/>
        </w:rPr>
        <w:t>OPREMA</w:t>
      </w:r>
      <w:r>
        <w:rPr>
          <w:b/>
          <w:bCs/>
          <w:lang w:val="en-US"/>
        </w:rPr>
        <w:t>’s EPDM Membranes</w:t>
      </w:r>
    </w:p>
    <w:p w14:paraId="21723D96" w14:textId="77777777" w:rsidR="00720669" w:rsidRPr="00084561" w:rsidRDefault="00720669" w:rsidP="00720669">
      <w:pPr>
        <w:ind w:left="708" w:hanging="708"/>
        <w:rPr>
          <w:b/>
          <w:bCs/>
          <w:lang w:val="en-US"/>
        </w:rPr>
      </w:pPr>
    </w:p>
    <w:p w14:paraId="7D1E2D37" w14:textId="77777777" w:rsidR="00720669" w:rsidRDefault="00720669" w:rsidP="00720669">
      <w:pPr>
        <w:numPr>
          <w:ilvl w:val="0"/>
          <w:numId w:val="28"/>
        </w:numPr>
        <w:spacing w:after="160" w:line="278" w:lineRule="auto"/>
        <w:rPr>
          <w:lang w:val="en-US"/>
        </w:rPr>
      </w:pPr>
      <w:r w:rsidRPr="00084561">
        <w:rPr>
          <w:b/>
          <w:bCs/>
          <w:lang w:val="en-US"/>
        </w:rPr>
        <w:t xml:space="preserve">Safe and efficient installation: </w:t>
      </w:r>
      <w:r w:rsidRPr="00084561">
        <w:rPr>
          <w:lang w:val="en-US"/>
        </w:rPr>
        <w:t>The cold application system eliminates the need for fire or hot air, reducing risks during construction.</w:t>
      </w:r>
    </w:p>
    <w:p w14:paraId="71F039F1" w14:textId="762E172D" w:rsidR="00720669" w:rsidRDefault="00720669" w:rsidP="00720669">
      <w:pPr>
        <w:numPr>
          <w:ilvl w:val="0"/>
          <w:numId w:val="28"/>
        </w:numPr>
        <w:spacing w:after="160" w:line="278" w:lineRule="auto"/>
        <w:rPr>
          <w:lang w:val="en-US"/>
        </w:rPr>
      </w:pPr>
      <w:r w:rsidRPr="00084561">
        <w:rPr>
          <w:b/>
          <w:bCs/>
          <w:lang w:val="en-US"/>
        </w:rPr>
        <w:t>Large-format waterproofing:</w:t>
      </w:r>
      <w:r w:rsidRPr="00084561">
        <w:rPr>
          <w:lang w:val="en-US"/>
        </w:rPr>
        <w:t xml:space="preserve"> Up to 30 m in width and 60 m in length, minimizing joints and accelerating installation times</w:t>
      </w:r>
      <w:r>
        <w:rPr>
          <w:lang w:val="en-US"/>
        </w:rPr>
        <w:t>.</w:t>
      </w:r>
    </w:p>
    <w:p w14:paraId="1C48859C" w14:textId="77777777" w:rsidR="00720669" w:rsidRDefault="00720669" w:rsidP="00720669">
      <w:pPr>
        <w:spacing w:after="160" w:line="278" w:lineRule="auto"/>
        <w:rPr>
          <w:lang w:val="en-US"/>
        </w:rPr>
      </w:pPr>
    </w:p>
    <w:p w14:paraId="4E6C3BC6" w14:textId="77777777" w:rsidR="00720669" w:rsidRPr="00720669" w:rsidRDefault="00720669" w:rsidP="00720669">
      <w:pPr>
        <w:spacing w:after="160" w:line="278" w:lineRule="auto"/>
        <w:rPr>
          <w:lang w:val="en-US"/>
        </w:rPr>
      </w:pPr>
    </w:p>
    <w:p w14:paraId="6018F746" w14:textId="5FB9B20B" w:rsidR="00720669" w:rsidRPr="00720669" w:rsidRDefault="00720669" w:rsidP="00720669">
      <w:pPr>
        <w:numPr>
          <w:ilvl w:val="0"/>
          <w:numId w:val="28"/>
        </w:numPr>
        <w:spacing w:after="160" w:line="278" w:lineRule="auto"/>
        <w:rPr>
          <w:lang w:val="en-US"/>
        </w:rPr>
      </w:pPr>
      <w:r w:rsidRPr="00720669">
        <w:rPr>
          <w:b/>
          <w:bCs/>
          <w:lang w:val="en-US"/>
        </w:rPr>
        <w:t xml:space="preserve">Commitment to sustainability: </w:t>
      </w:r>
      <w:r w:rsidRPr="00720669">
        <w:rPr>
          <w:lang w:val="en-US"/>
        </w:rPr>
        <w:t>With a low CO₂ footprint, these membranes support responsible and sustainable practices.</w:t>
      </w:r>
    </w:p>
    <w:p w14:paraId="4001A37B" w14:textId="77777777" w:rsidR="00720669" w:rsidRPr="00F67B5C" w:rsidRDefault="00720669" w:rsidP="00720669">
      <w:pPr>
        <w:numPr>
          <w:ilvl w:val="0"/>
          <w:numId w:val="28"/>
        </w:numPr>
        <w:spacing w:after="160" w:line="278" w:lineRule="auto"/>
        <w:rPr>
          <w:lang w:val="en-US"/>
        </w:rPr>
      </w:pPr>
      <w:r w:rsidRPr="00F67B5C">
        <w:rPr>
          <w:b/>
          <w:bCs/>
          <w:lang w:val="en-US"/>
        </w:rPr>
        <w:t xml:space="preserve">Proven durability: </w:t>
      </w:r>
      <w:r w:rsidRPr="00F67B5C">
        <w:rPr>
          <w:lang w:val="en-US"/>
        </w:rPr>
        <w:t>A lifespan of over 50 years ensures long-term exceptional performance.</w:t>
      </w:r>
    </w:p>
    <w:p w14:paraId="19E97BC7" w14:textId="77777777" w:rsidR="00720669" w:rsidRPr="00A648F0" w:rsidRDefault="00720669" w:rsidP="00720669">
      <w:pPr>
        <w:numPr>
          <w:ilvl w:val="0"/>
          <w:numId w:val="28"/>
        </w:numPr>
        <w:spacing w:after="160" w:line="278" w:lineRule="auto"/>
        <w:rPr>
          <w:lang w:val="en-US"/>
        </w:rPr>
      </w:pPr>
      <w:r w:rsidRPr="00A648F0">
        <w:rPr>
          <w:b/>
          <w:bCs/>
          <w:lang w:val="en-US"/>
        </w:rPr>
        <w:t xml:space="preserve">Flexibility and adaptability: </w:t>
      </w:r>
      <w:r w:rsidRPr="00A648F0">
        <w:rPr>
          <w:lang w:val="en-US"/>
        </w:rPr>
        <w:t>Adjusts to irregular surfaces and structural movements without losing effectiveness.</w:t>
      </w:r>
    </w:p>
    <w:p w14:paraId="2D3E4FD2" w14:textId="77777777" w:rsidR="00720669" w:rsidRPr="00A648F0" w:rsidRDefault="00720669" w:rsidP="00720669">
      <w:pPr>
        <w:numPr>
          <w:ilvl w:val="0"/>
          <w:numId w:val="28"/>
        </w:numPr>
        <w:spacing w:after="160" w:line="278" w:lineRule="auto"/>
        <w:rPr>
          <w:lang w:val="en-US"/>
        </w:rPr>
      </w:pPr>
      <w:r w:rsidRPr="00A648F0">
        <w:rPr>
          <w:b/>
          <w:bCs/>
          <w:lang w:val="en-US"/>
        </w:rPr>
        <w:t xml:space="preserve">Extreme weather resistance: </w:t>
      </w:r>
      <w:r w:rsidRPr="00A648F0">
        <w:rPr>
          <w:lang w:val="en-US"/>
        </w:rPr>
        <w:t>Designed to withstand everything from freezing temperatures to extreme heat while maintaining performance.</w:t>
      </w:r>
    </w:p>
    <w:p w14:paraId="4A88EC8D" w14:textId="77777777" w:rsidR="00720669" w:rsidRPr="00D269FE" w:rsidRDefault="00720669" w:rsidP="00720669">
      <w:pPr>
        <w:spacing w:before="100" w:beforeAutospacing="1" w:after="100" w:afterAutospacing="1"/>
        <w:ind w:left="360"/>
        <w:outlineLvl w:val="2"/>
        <w:rPr>
          <w:b/>
          <w:bCs/>
          <w:lang w:val="en-US"/>
        </w:rPr>
      </w:pPr>
      <w:r w:rsidRPr="00D269FE">
        <w:rPr>
          <w:b/>
          <w:bCs/>
          <w:lang w:val="en-US"/>
        </w:rPr>
        <w:t>SOPREMA: Commitment to Innovation, Sustainability, and Excellence</w:t>
      </w:r>
    </w:p>
    <w:p w14:paraId="329A44A6" w14:textId="293E06D4" w:rsidR="00720669" w:rsidRPr="00D269FE" w:rsidRDefault="00720669" w:rsidP="00720669">
      <w:pPr>
        <w:pStyle w:val="Prrafodelista"/>
        <w:spacing w:before="100" w:beforeAutospacing="1" w:after="100" w:afterAutospacing="1"/>
        <w:rPr>
          <w:lang w:val="en-US"/>
        </w:rPr>
      </w:pPr>
      <w:r w:rsidRPr="00D269FE">
        <w:rPr>
          <w:lang w:val="en-US"/>
        </w:rPr>
        <w:t>With over 100 years of experience, SOPREMA has become a benchmark in the manufacturing and distribution of waterproofing membranes. Our mission is to provide durable, efficient, and sustainable waterproofing solutions tailored to the evolving needs of the construction sector.</w:t>
      </w:r>
    </w:p>
    <w:p w14:paraId="69CDEB9C" w14:textId="4B98BC12" w:rsidR="00720669" w:rsidRPr="00D269FE" w:rsidRDefault="00720669" w:rsidP="00720669">
      <w:pPr>
        <w:pStyle w:val="Prrafodelista"/>
        <w:spacing w:before="100" w:beforeAutospacing="1" w:after="100" w:afterAutospacing="1"/>
        <w:rPr>
          <w:lang w:val="en-US"/>
        </w:rPr>
      </w:pPr>
      <w:r w:rsidRPr="00D269FE">
        <w:rPr>
          <w:lang w:val="en-US"/>
        </w:rPr>
        <w:t>As a natural evolution in the field of waterproofing, SOPREMA is launching SOPRAGUARD to fully cover all the needs of the waterproofing market. This new solution reinforces our commitment to innovation and excellence, ensuring that we continue to provide the most advanced and comprehensive waterproofing systems available.</w:t>
      </w:r>
    </w:p>
    <w:p w14:paraId="495F223D" w14:textId="3D73DC33" w:rsidR="00720669" w:rsidRPr="00D269FE" w:rsidRDefault="00720669" w:rsidP="00720669">
      <w:pPr>
        <w:pStyle w:val="Prrafodelista"/>
        <w:spacing w:before="100" w:beforeAutospacing="1" w:after="100" w:afterAutospacing="1"/>
        <w:rPr>
          <w:lang w:val="en-US"/>
        </w:rPr>
      </w:pPr>
      <w:r w:rsidRPr="00D269FE">
        <w:rPr>
          <w:lang w:val="en-US"/>
        </w:rPr>
        <w:t>Our vision is to lead the market with innovative technologies and high-performance products that drive sustainable construction and energy efficiency. We are committed to quality, environmental responsibility, and strong customer relationships, offering specialized technical support and solutions that make a difference in every project.</w:t>
      </w:r>
    </w:p>
    <w:p w14:paraId="61B16795" w14:textId="77777777" w:rsidR="00720669" w:rsidRDefault="00720669" w:rsidP="00720669">
      <w:pPr>
        <w:pStyle w:val="Prrafodelista"/>
        <w:spacing w:before="100" w:beforeAutospacing="1" w:after="100" w:afterAutospacing="1"/>
        <w:rPr>
          <w:lang w:val="en-US"/>
        </w:rPr>
      </w:pPr>
      <w:r w:rsidRPr="00D269FE">
        <w:rPr>
          <w:lang w:val="en-US"/>
        </w:rPr>
        <w:t>For more information about SOPREMA’s new range of EPDM waterproofing membranes, check our catalogs or contact our technical team.</w:t>
      </w:r>
    </w:p>
    <w:p w14:paraId="3A86E7F3" w14:textId="77777777" w:rsidR="00720669" w:rsidRDefault="00720669" w:rsidP="00720669">
      <w:pPr>
        <w:pStyle w:val="Prrafodelista"/>
        <w:spacing w:before="100" w:beforeAutospacing="1" w:after="100" w:afterAutospacing="1"/>
        <w:rPr>
          <w:lang w:val="en-US"/>
        </w:rPr>
      </w:pPr>
    </w:p>
    <w:p w14:paraId="2E100B67" w14:textId="77777777" w:rsidR="00720669" w:rsidRDefault="00720669" w:rsidP="00720669">
      <w:pPr>
        <w:pStyle w:val="Prrafodelista"/>
        <w:spacing w:before="100" w:beforeAutospacing="1" w:after="100" w:afterAutospacing="1"/>
        <w:rPr>
          <w:lang w:val="en-US"/>
        </w:rPr>
      </w:pPr>
    </w:p>
    <w:p w14:paraId="5F5818BC" w14:textId="77777777" w:rsidR="00720669" w:rsidRDefault="00720669" w:rsidP="00720669">
      <w:pPr>
        <w:pStyle w:val="Prrafodelista"/>
        <w:spacing w:before="100" w:beforeAutospacing="1" w:after="100" w:afterAutospacing="1"/>
        <w:rPr>
          <w:lang w:val="en-US"/>
        </w:rPr>
      </w:pPr>
    </w:p>
    <w:p w14:paraId="5D361C98" w14:textId="77777777" w:rsidR="00720669" w:rsidRDefault="00720669" w:rsidP="00720669">
      <w:pPr>
        <w:pStyle w:val="Prrafodelista"/>
        <w:spacing w:before="100" w:beforeAutospacing="1" w:after="100" w:afterAutospacing="1"/>
        <w:rPr>
          <w:lang w:val="en-US"/>
        </w:rPr>
      </w:pPr>
    </w:p>
    <w:p w14:paraId="47E3408D" w14:textId="77777777" w:rsidR="00720669" w:rsidRDefault="00720669" w:rsidP="00720669">
      <w:pPr>
        <w:pStyle w:val="Prrafodelista"/>
        <w:spacing w:before="100" w:beforeAutospacing="1" w:after="100" w:afterAutospacing="1"/>
        <w:rPr>
          <w:lang w:val="en-US"/>
        </w:rPr>
      </w:pPr>
    </w:p>
    <w:p w14:paraId="799023E5" w14:textId="77777777" w:rsidR="00720669" w:rsidRDefault="00720669" w:rsidP="00720669">
      <w:pPr>
        <w:pStyle w:val="Prrafodelista"/>
        <w:spacing w:before="100" w:beforeAutospacing="1" w:after="100" w:afterAutospacing="1"/>
        <w:rPr>
          <w:lang w:val="en-US"/>
        </w:rPr>
      </w:pPr>
    </w:p>
    <w:p w14:paraId="1E3B15CC" w14:textId="77777777" w:rsidR="00720669" w:rsidRDefault="00720669" w:rsidP="00720669">
      <w:pPr>
        <w:pStyle w:val="Prrafodelista"/>
        <w:spacing w:before="100" w:beforeAutospacing="1" w:after="100" w:afterAutospacing="1"/>
        <w:ind w:left="0"/>
        <w:rPr>
          <w:lang w:val="en-US"/>
        </w:rPr>
      </w:pPr>
    </w:p>
    <w:p w14:paraId="69EF2675" w14:textId="77777777" w:rsidR="00720669" w:rsidRPr="00D269FE" w:rsidRDefault="00720669" w:rsidP="00720669">
      <w:pPr>
        <w:pStyle w:val="Prrafodelista"/>
        <w:spacing w:before="100" w:beforeAutospacing="1" w:after="100" w:afterAutospacing="1"/>
        <w:ind w:left="0"/>
        <w:rPr>
          <w:lang w:val="en-US"/>
        </w:rPr>
      </w:pPr>
    </w:p>
    <w:p w14:paraId="3940AE22" w14:textId="77777777" w:rsidR="00720669" w:rsidRPr="00A648F0" w:rsidRDefault="00720669" w:rsidP="00720669">
      <w:pPr>
        <w:rPr>
          <w:lang w:val="en-US"/>
        </w:rPr>
      </w:pPr>
    </w:p>
    <w:p w14:paraId="01651DDB" w14:textId="77777777" w:rsidR="00720669" w:rsidRDefault="00720669" w:rsidP="00720669">
      <w:pPr>
        <w:rPr>
          <w:b/>
          <w:bCs/>
          <w:lang w:val="en-US"/>
        </w:rPr>
      </w:pPr>
      <w:r w:rsidRPr="00A648F0">
        <w:rPr>
          <w:b/>
          <w:bCs/>
          <w:lang w:val="en-US"/>
        </w:rPr>
        <w:t>For more information:</w:t>
      </w:r>
    </w:p>
    <w:p w14:paraId="330B143B" w14:textId="77777777" w:rsidR="00094812" w:rsidRPr="00A648F0" w:rsidRDefault="00094812" w:rsidP="00720669">
      <w:pPr>
        <w:rPr>
          <w:b/>
          <w:bCs/>
          <w:lang w:val="en-US"/>
        </w:rPr>
      </w:pPr>
    </w:p>
    <w:p w14:paraId="1F370352" w14:textId="77777777" w:rsidR="00720669" w:rsidRDefault="00720669" w:rsidP="00720669">
      <w:pPr>
        <w:rPr>
          <w:b/>
          <w:bCs/>
          <w:lang w:val="en-US"/>
        </w:rPr>
      </w:pPr>
      <w:r>
        <w:rPr>
          <w:b/>
          <w:bCs/>
          <w:lang w:val="en-US"/>
        </w:rPr>
        <w:t>Maite Boira</w:t>
      </w:r>
    </w:p>
    <w:p w14:paraId="565F3F7E" w14:textId="77777777" w:rsidR="00094812" w:rsidRDefault="00094812" w:rsidP="00720669">
      <w:pPr>
        <w:rPr>
          <w:b/>
          <w:bCs/>
          <w:lang w:val="en-US"/>
        </w:rPr>
      </w:pPr>
    </w:p>
    <w:p w14:paraId="5B0054F1" w14:textId="77777777" w:rsidR="00094812" w:rsidRDefault="00094812" w:rsidP="00B2449B">
      <w:pPr>
        <w:rPr>
          <w:lang w:val="en-US"/>
        </w:rPr>
      </w:pPr>
      <w:r>
        <w:rPr>
          <w:lang w:val="en-US"/>
        </w:rPr>
        <w:t>Marketing Director</w:t>
      </w:r>
      <w:r w:rsidR="00931ED8">
        <w:rPr>
          <w:lang w:val="en-US"/>
        </w:rPr>
        <w:t xml:space="preserve"> </w:t>
      </w:r>
      <w:r w:rsidR="00720669">
        <w:rPr>
          <w:lang w:val="en-US"/>
        </w:rPr>
        <w:t>@</w:t>
      </w:r>
      <w:r w:rsidR="00720669" w:rsidRPr="00A648F0">
        <w:rPr>
          <w:lang w:val="en-US"/>
        </w:rPr>
        <w:t xml:space="preserve"> </w:t>
      </w:r>
      <w:r w:rsidR="00720669">
        <w:rPr>
          <w:lang w:val="en-US"/>
        </w:rPr>
        <w:t>SOPREMA</w:t>
      </w:r>
    </w:p>
    <w:p w14:paraId="43F0940A" w14:textId="3A4A99F0" w:rsidR="00DF537E" w:rsidRPr="00B2449B" w:rsidRDefault="00720669" w:rsidP="00B2449B">
      <w:pPr>
        <w:rPr>
          <w:lang w:val="en-US"/>
        </w:rPr>
      </w:pPr>
      <w:r w:rsidRPr="00A648F0">
        <w:rPr>
          <w:lang w:val="en-US"/>
        </w:rPr>
        <w:br/>
      </w:r>
      <w:r w:rsidRPr="00AF7E2C">
        <w:rPr>
          <w:rFonts w:ascii="Segoe UI Emoji" w:hAnsi="Segoe UI Emoji" w:cs="Segoe UI Emoji"/>
        </w:rPr>
        <w:t>📩</w:t>
      </w:r>
      <w:r w:rsidRPr="00A648F0">
        <w:rPr>
          <w:lang w:val="en-US"/>
        </w:rPr>
        <w:t xml:space="preserve"> </w:t>
      </w:r>
      <w:proofErr w:type="gramStart"/>
      <w:r w:rsidRPr="00A648F0">
        <w:rPr>
          <w:lang w:val="en-US"/>
        </w:rPr>
        <w:t>Email:</w:t>
      </w:r>
      <w:proofErr w:type="gramEnd"/>
      <w:r w:rsidRPr="00A648F0">
        <w:rPr>
          <w:lang w:val="en-US"/>
        </w:rPr>
        <w:t xml:space="preserve"> </w:t>
      </w:r>
      <w:r w:rsidR="001B6EFB">
        <w:rPr>
          <w:lang w:val="en-US"/>
        </w:rPr>
        <w:t>maite.boira</w:t>
      </w:r>
      <w:r w:rsidRPr="00A648F0">
        <w:rPr>
          <w:lang w:val="en-US"/>
        </w:rPr>
        <w:t>@</w:t>
      </w:r>
      <w:bookmarkEnd w:id="0"/>
      <w:r w:rsidR="001B6EFB">
        <w:rPr>
          <w:lang w:val="en-US"/>
        </w:rPr>
        <w:t>soprema.es</w:t>
      </w:r>
    </w:p>
    <w:sectPr w:rsidR="00DF537E" w:rsidRPr="00B2449B">
      <w:headerReference w:type="even" r:id="rId11"/>
      <w:headerReference w:type="default" r:id="rId12"/>
      <w:footerReference w:type="default" r:id="rId13"/>
      <w:headerReference w:type="first" r:id="rId14"/>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A28D1" w14:textId="77777777" w:rsidR="00DC145D" w:rsidRDefault="00DC145D">
      <w:r>
        <w:separator/>
      </w:r>
    </w:p>
  </w:endnote>
  <w:endnote w:type="continuationSeparator" w:id="0">
    <w:p w14:paraId="70C69A37" w14:textId="77777777" w:rsidR="00DC145D" w:rsidRDefault="00DC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C2CD" w14:textId="77777777" w:rsidR="00FB0CC7" w:rsidRDefault="00FB0CC7" w:rsidP="009320DE">
    <w:pPr>
      <w:pStyle w:val="Piedepgina"/>
      <w:jc w:val="center"/>
      <w:rPr>
        <w:rFonts w:cs="Arial"/>
        <w:color w:val="A6A6A6"/>
        <w:sz w:val="14"/>
        <w:lang w:val="es-ES"/>
      </w:rPr>
    </w:pPr>
    <w:r w:rsidRPr="00FB0CC7">
      <w:rPr>
        <w:rFonts w:cs="Arial"/>
        <w:color w:val="A6A6A6"/>
        <w:sz w:val="14"/>
        <w:lang w:val="es-ES"/>
      </w:rPr>
      <w:t>REGISTRO MERCANTIL DE BARCELONA EN TOMO 43836, FOLIO 8, HOJA B 439748, INSCRIPCIÓN 1. NIF.: B 66067687</w:t>
    </w:r>
  </w:p>
  <w:p w14:paraId="5CE71E4B" w14:textId="77777777" w:rsidR="00FB0CC7" w:rsidRPr="00FB0CC7" w:rsidRDefault="00FB0CC7" w:rsidP="009320DE">
    <w:pPr>
      <w:pStyle w:val="Piedepgina"/>
      <w:jc w:val="center"/>
      <w:rPr>
        <w:rFonts w:cs="Arial"/>
        <w:color w:val="A6A6A6"/>
        <w:sz w:val="14"/>
        <w:lang w:val="es-ES"/>
      </w:rPr>
    </w:pPr>
  </w:p>
  <w:p w14:paraId="29820BC6" w14:textId="28E44144" w:rsidR="00C52E34" w:rsidRPr="009320DE" w:rsidRDefault="00174D9D" w:rsidP="00FB0CC7">
    <w:pPr>
      <w:pStyle w:val="Piedepgina"/>
      <w:jc w:val="center"/>
      <w:rPr>
        <w:rFonts w:cs="Arial"/>
        <w:color w:val="A6A6A6"/>
        <w:sz w:val="14"/>
        <w:lang w:val="es-ES"/>
      </w:rPr>
    </w:pPr>
    <w:r>
      <w:rPr>
        <w:noProof/>
        <w:lang w:val="fr-CA" w:eastAsia="fr-CA"/>
      </w:rPr>
      <mc:AlternateContent>
        <mc:Choice Requires="wps">
          <w:drawing>
            <wp:anchor distT="0" distB="0" distL="114300" distR="114300" simplePos="0" relativeHeight="251659264" behindDoc="0" locked="0" layoutInCell="1" allowOverlap="1" wp14:anchorId="6E54F681" wp14:editId="361D9B86">
              <wp:simplePos x="0" y="0"/>
              <wp:positionH relativeFrom="margin">
                <wp:posOffset>140970</wp:posOffset>
              </wp:positionH>
              <wp:positionV relativeFrom="paragraph">
                <wp:posOffset>-62865</wp:posOffset>
              </wp:positionV>
              <wp:extent cx="5478780" cy="0"/>
              <wp:effectExtent l="0" t="0" r="0" b="0"/>
              <wp:wrapNone/>
              <wp:docPr id="185648959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8780" cy="0"/>
                      </a:xfrm>
                      <a:prstGeom prst="straightConnector1">
                        <a:avLst/>
                      </a:prstGeom>
                      <a:noFill/>
                      <a:ln w="12700">
                        <a:solidFill>
                          <a:srgbClr val="007DC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F7F49A2" id="_x0000_t32" coordsize="21600,21600" o:spt="32" o:oned="t" path="m,l21600,21600e" filled="f">
              <v:path arrowok="t" fillok="f" o:connecttype="none"/>
              <o:lock v:ext="edit" shapetype="t"/>
            </v:shapetype>
            <v:shape id="AutoShape 47" o:spid="_x0000_s1026" type="#_x0000_t32" style="position:absolute;margin-left:11.1pt;margin-top:-4.95pt;width:431.4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" strokecolor="#007dc3" strokeweight="1pt">
              <w10:wrap anchorx="margin"/>
            </v:shape>
          </w:pict>
        </mc:Fallback>
      </mc:AlternateContent>
    </w:r>
    <w:r w:rsidR="00FB0CC7" w:rsidRPr="00FB0CC7">
      <w:rPr>
        <w:rFonts w:cs="Arial"/>
        <w:color w:val="A6A6A6"/>
        <w:sz w:val="14"/>
        <w:lang w:val="es-ES"/>
      </w:rPr>
      <w:t xml:space="preserve">SOPREMA IBERIA SLU: </w:t>
    </w:r>
    <w:r w:rsidR="00FB0CC7" w:rsidRPr="009320DE">
      <w:rPr>
        <w:rFonts w:cs="Arial"/>
        <w:color w:val="A6A6A6"/>
        <w:sz w:val="14"/>
        <w:lang w:val="es-ES"/>
      </w:rPr>
      <w:t>CALLE FERRO 7, POLÍ. IND. CAN PELEGRÍ</w:t>
    </w:r>
    <w:r w:rsidR="00FB0CC7">
      <w:rPr>
        <w:rFonts w:cs="Arial"/>
        <w:color w:val="A6A6A6"/>
        <w:sz w:val="14"/>
        <w:lang w:val="es-ES"/>
      </w:rPr>
      <w:t>,</w:t>
    </w:r>
    <w:r w:rsidR="00FB0CC7" w:rsidRPr="009320DE">
      <w:rPr>
        <w:rFonts w:cs="Arial"/>
        <w:color w:val="A6A6A6"/>
        <w:sz w:val="14"/>
        <w:lang w:val="es-ES"/>
      </w:rPr>
      <w:t xml:space="preserve"> 08755</w:t>
    </w:r>
    <w:r w:rsidR="00FB0CC7">
      <w:rPr>
        <w:rFonts w:cs="Arial"/>
        <w:color w:val="A6A6A6"/>
        <w:sz w:val="14"/>
        <w:lang w:val="es-ES"/>
      </w:rPr>
      <w:t>, CASTELLBISBAL. TEL. +34 93 635 14 00 FAX +34</w:t>
    </w:r>
    <w:r w:rsidR="00FB0CC7" w:rsidRPr="009320DE">
      <w:rPr>
        <w:rFonts w:cs="Arial"/>
        <w:color w:val="A6A6A6"/>
        <w:sz w:val="14"/>
        <w:lang w:val="es-ES"/>
      </w:rPr>
      <w:t xml:space="preserve"> 93 635 14 88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C2CCB" w14:textId="77777777" w:rsidR="00DC145D" w:rsidRDefault="00DC145D">
      <w:r>
        <w:separator/>
      </w:r>
    </w:p>
  </w:footnote>
  <w:footnote w:type="continuationSeparator" w:id="0">
    <w:p w14:paraId="24CB0D91" w14:textId="77777777" w:rsidR="00DC145D" w:rsidRDefault="00DC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2669" w14:textId="77777777" w:rsidR="00C52E34" w:rsidRDefault="005A6FED">
    <w:pPr>
      <w:pStyle w:val="Encabezado"/>
    </w:pPr>
    <w:r>
      <w:rPr>
        <w:noProof/>
        <w:lang w:val="en-US" w:eastAsia="en-US"/>
      </w:rPr>
      <w:pict w14:anchorId="38150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64" type="#_x0000_t75" style="position:absolute;margin-left:0;margin-top:0;width:595.2pt;height:841.9pt;z-index:-251659264;mso-position-horizontal:center;mso-position-horizontal-relative:margin;mso-position-vertical:center;mso-position-vertical-relative:margin" o:allowincell="f">
          <v:imagedata r:id="rId1" o:title="fond00-papier-ente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3E74" w14:textId="17E2EFB1" w:rsidR="00C52E34" w:rsidRDefault="005A6FED" w:rsidP="00C364C6">
    <w:pPr>
      <w:pStyle w:val="Encabezado"/>
      <w:ind w:left="-426"/>
    </w:pPr>
    <w:r>
      <w:rPr>
        <w:noProof/>
        <w:lang w:val="en-US" w:eastAsia="en-US"/>
      </w:rPr>
      <w:pict w14:anchorId="1AC40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65" type="#_x0000_t75" style="position:absolute;left:0;text-align:left;margin-left:-70.8pt;margin-top:-85.45pt;width:595.2pt;height:841.9pt;z-index:-251658240;mso-position-horizontal-relative:margin;mso-position-vertical-relative:margin" o:allowincell="f">
          <v:imagedata r:id="rId1" o:title="fond00-papier-entete"/>
          <w10:wrap anchorx="margin" anchory="margin"/>
        </v:shape>
      </w:pict>
    </w:r>
    <w:bookmarkStart w:id="1" w:name="_Hlk177660481"/>
    <w:r w:rsidR="00174D9D">
      <w:rPr>
        <w:noProof/>
      </w:rPr>
      <w:drawing>
        <wp:inline distT="0" distB="0" distL="0" distR="0" wp14:anchorId="3C3F13D3" wp14:editId="5DB58602">
          <wp:extent cx="1717675" cy="4375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7675" cy="437515"/>
                  </a:xfrm>
                  <a:prstGeom prst="rect">
                    <a:avLst/>
                  </a:prstGeom>
                  <a:noFill/>
                  <a:ln>
                    <a:noFill/>
                  </a:ln>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93B8" w14:textId="77777777" w:rsidR="00C52E34" w:rsidRDefault="005A6FED">
    <w:pPr>
      <w:pStyle w:val="Encabezado"/>
    </w:pPr>
    <w:r>
      <w:rPr>
        <w:noProof/>
        <w:lang w:val="en-US" w:eastAsia="en-US"/>
      </w:rPr>
      <w:pict w14:anchorId="4C81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63" type="#_x0000_t75" style="position:absolute;margin-left:0;margin-top:0;width:595.2pt;height:841.9pt;z-index:-251660288;mso-position-horizontal:center;mso-position-horizontal-relative:margin;mso-position-vertical:center;mso-position-vertical-relative:margin" o:allowincell="f">
          <v:imagedata r:id="rId1" o:title="fond00-papier-ente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98A8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64D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0CFF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7A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D8D9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1E60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5ABE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844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AE3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7C4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71416"/>
    <w:multiLevelType w:val="hybridMultilevel"/>
    <w:tmpl w:val="2090A254"/>
    <w:lvl w:ilvl="0" w:tplc="716471A4">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4F151E"/>
    <w:multiLevelType w:val="hybridMultilevel"/>
    <w:tmpl w:val="465E0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DB76902"/>
    <w:multiLevelType w:val="singleLevel"/>
    <w:tmpl w:val="D8442172"/>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0F124A6F"/>
    <w:multiLevelType w:val="multilevel"/>
    <w:tmpl w:val="AF4A581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4" w15:restartNumberingAfterBreak="0">
    <w:nsid w:val="1B8B58AA"/>
    <w:multiLevelType w:val="hybridMultilevel"/>
    <w:tmpl w:val="769E2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B81AA3"/>
    <w:multiLevelType w:val="multilevel"/>
    <w:tmpl w:val="AF4A581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38AF408D"/>
    <w:multiLevelType w:val="hybridMultilevel"/>
    <w:tmpl w:val="51A22762"/>
    <w:lvl w:ilvl="0" w:tplc="A49EC948">
      <w:start w:val="13"/>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E60AD3"/>
    <w:multiLevelType w:val="hybridMultilevel"/>
    <w:tmpl w:val="667AD2E4"/>
    <w:lvl w:ilvl="0" w:tplc="420C3F1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C82868"/>
    <w:multiLevelType w:val="hybridMultilevel"/>
    <w:tmpl w:val="982671EA"/>
    <w:lvl w:ilvl="0" w:tplc="E3E8C62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2963FEB"/>
    <w:multiLevelType w:val="hybridMultilevel"/>
    <w:tmpl w:val="6CA45A1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77756A"/>
    <w:multiLevelType w:val="hybridMultilevel"/>
    <w:tmpl w:val="77D83A9C"/>
    <w:lvl w:ilvl="0" w:tplc="0C0A0005">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55F30D18"/>
    <w:multiLevelType w:val="hybridMultilevel"/>
    <w:tmpl w:val="F92A48AC"/>
    <w:lvl w:ilvl="0" w:tplc="AA2CF9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3D1B26"/>
    <w:multiLevelType w:val="multilevel"/>
    <w:tmpl w:val="61F68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BD3DE8"/>
    <w:multiLevelType w:val="hybridMultilevel"/>
    <w:tmpl w:val="3626B6FE"/>
    <w:lvl w:ilvl="0" w:tplc="13B212C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FA32A0"/>
    <w:multiLevelType w:val="hybridMultilevel"/>
    <w:tmpl w:val="578E71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B8A6572"/>
    <w:multiLevelType w:val="multilevel"/>
    <w:tmpl w:val="AF4A5810"/>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6" w15:restartNumberingAfterBreak="0">
    <w:nsid w:val="736667B7"/>
    <w:multiLevelType w:val="hybridMultilevel"/>
    <w:tmpl w:val="D8A48C9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772C16E3"/>
    <w:multiLevelType w:val="multilevel"/>
    <w:tmpl w:val="4D4A7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597881">
    <w:abstractNumId w:val="12"/>
  </w:num>
  <w:num w:numId="2" w16cid:durableId="1090195820">
    <w:abstractNumId w:val="16"/>
  </w:num>
  <w:num w:numId="3" w16cid:durableId="573668208">
    <w:abstractNumId w:val="10"/>
  </w:num>
  <w:num w:numId="4" w16cid:durableId="1317804546">
    <w:abstractNumId w:val="8"/>
  </w:num>
  <w:num w:numId="5" w16cid:durableId="2117631750">
    <w:abstractNumId w:val="3"/>
  </w:num>
  <w:num w:numId="6" w16cid:durableId="1788505577">
    <w:abstractNumId w:val="2"/>
  </w:num>
  <w:num w:numId="7" w16cid:durableId="1362435217">
    <w:abstractNumId w:val="1"/>
  </w:num>
  <w:num w:numId="8" w16cid:durableId="386760587">
    <w:abstractNumId w:val="0"/>
  </w:num>
  <w:num w:numId="9" w16cid:durableId="1279608145">
    <w:abstractNumId w:val="9"/>
  </w:num>
  <w:num w:numId="10" w16cid:durableId="1958566516">
    <w:abstractNumId w:val="7"/>
  </w:num>
  <w:num w:numId="11" w16cid:durableId="1883008348">
    <w:abstractNumId w:val="6"/>
  </w:num>
  <w:num w:numId="12" w16cid:durableId="1033650302">
    <w:abstractNumId w:val="5"/>
  </w:num>
  <w:num w:numId="13" w16cid:durableId="1822690214">
    <w:abstractNumId w:val="4"/>
  </w:num>
  <w:num w:numId="14" w16cid:durableId="126434913">
    <w:abstractNumId w:val="24"/>
  </w:num>
  <w:num w:numId="15" w16cid:durableId="1423532145">
    <w:abstractNumId w:val="18"/>
  </w:num>
  <w:num w:numId="16" w16cid:durableId="706833375">
    <w:abstractNumId w:val="21"/>
  </w:num>
  <w:num w:numId="17" w16cid:durableId="691225911">
    <w:abstractNumId w:val="23"/>
  </w:num>
  <w:num w:numId="18" w16cid:durableId="23020243">
    <w:abstractNumId w:val="14"/>
  </w:num>
  <w:num w:numId="19" w16cid:durableId="1687363309">
    <w:abstractNumId w:val="11"/>
  </w:num>
  <w:num w:numId="20" w16cid:durableId="591090575">
    <w:abstractNumId w:val="26"/>
  </w:num>
  <w:num w:numId="21" w16cid:durableId="1339384834">
    <w:abstractNumId w:val="17"/>
  </w:num>
  <w:num w:numId="22" w16cid:durableId="1846746811">
    <w:abstractNumId w:val="20"/>
  </w:num>
  <w:num w:numId="23" w16cid:durableId="646588000">
    <w:abstractNumId w:val="27"/>
  </w:num>
  <w:num w:numId="24" w16cid:durableId="1492063253">
    <w:abstractNumId w:val="19"/>
  </w:num>
  <w:num w:numId="25" w16cid:durableId="1786343847">
    <w:abstractNumId w:val="15"/>
  </w:num>
  <w:num w:numId="26" w16cid:durableId="904418132">
    <w:abstractNumId w:val="25"/>
  </w:num>
  <w:num w:numId="27" w16cid:durableId="243729329">
    <w:abstractNumId w:val="13"/>
  </w:num>
  <w:num w:numId="28" w16cid:durableId="3391156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colormru v:ext="edit" colors="#007dc3"/>
    </o:shapedefaults>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73"/>
    <w:rsid w:val="00036601"/>
    <w:rsid w:val="00041CE4"/>
    <w:rsid w:val="00042BF4"/>
    <w:rsid w:val="000468E0"/>
    <w:rsid w:val="00053CE5"/>
    <w:rsid w:val="0006099A"/>
    <w:rsid w:val="0006596F"/>
    <w:rsid w:val="000670AB"/>
    <w:rsid w:val="00086FAE"/>
    <w:rsid w:val="00094812"/>
    <w:rsid w:val="000B24C5"/>
    <w:rsid w:val="000C7E74"/>
    <w:rsid w:val="000D68DC"/>
    <w:rsid w:val="000F05E5"/>
    <w:rsid w:val="000F170A"/>
    <w:rsid w:val="00105EAE"/>
    <w:rsid w:val="00113122"/>
    <w:rsid w:val="00131B3E"/>
    <w:rsid w:val="001368AE"/>
    <w:rsid w:val="00147EA4"/>
    <w:rsid w:val="0015132C"/>
    <w:rsid w:val="0015444C"/>
    <w:rsid w:val="00174A75"/>
    <w:rsid w:val="00174D9D"/>
    <w:rsid w:val="001801CB"/>
    <w:rsid w:val="00180AEE"/>
    <w:rsid w:val="001B6EFB"/>
    <w:rsid w:val="001F7CFF"/>
    <w:rsid w:val="00201107"/>
    <w:rsid w:val="00206068"/>
    <w:rsid w:val="00214D9F"/>
    <w:rsid w:val="00230927"/>
    <w:rsid w:val="00232830"/>
    <w:rsid w:val="00247B88"/>
    <w:rsid w:val="00271B73"/>
    <w:rsid w:val="0027290B"/>
    <w:rsid w:val="00294117"/>
    <w:rsid w:val="002A15AD"/>
    <w:rsid w:val="002A1FD2"/>
    <w:rsid w:val="002C7573"/>
    <w:rsid w:val="002C7F3D"/>
    <w:rsid w:val="002D6E07"/>
    <w:rsid w:val="002F517B"/>
    <w:rsid w:val="002F7FB0"/>
    <w:rsid w:val="00350A2A"/>
    <w:rsid w:val="003550E4"/>
    <w:rsid w:val="00356F24"/>
    <w:rsid w:val="00372C56"/>
    <w:rsid w:val="003808F8"/>
    <w:rsid w:val="003867BB"/>
    <w:rsid w:val="003A53DF"/>
    <w:rsid w:val="003A596A"/>
    <w:rsid w:val="003B3016"/>
    <w:rsid w:val="003C1806"/>
    <w:rsid w:val="003C4BBF"/>
    <w:rsid w:val="003D0864"/>
    <w:rsid w:val="003D17EE"/>
    <w:rsid w:val="003F204E"/>
    <w:rsid w:val="003F77B4"/>
    <w:rsid w:val="0041089B"/>
    <w:rsid w:val="00412473"/>
    <w:rsid w:val="0043410C"/>
    <w:rsid w:val="00442C54"/>
    <w:rsid w:val="00444016"/>
    <w:rsid w:val="00463911"/>
    <w:rsid w:val="00463D97"/>
    <w:rsid w:val="00465273"/>
    <w:rsid w:val="00465989"/>
    <w:rsid w:val="004A2CBA"/>
    <w:rsid w:val="004B043D"/>
    <w:rsid w:val="004B1B5B"/>
    <w:rsid w:val="004C211E"/>
    <w:rsid w:val="004D3917"/>
    <w:rsid w:val="004D3C6C"/>
    <w:rsid w:val="004D5545"/>
    <w:rsid w:val="004F568E"/>
    <w:rsid w:val="005063AE"/>
    <w:rsid w:val="005074F4"/>
    <w:rsid w:val="0051713C"/>
    <w:rsid w:val="00517A84"/>
    <w:rsid w:val="00521717"/>
    <w:rsid w:val="005326A8"/>
    <w:rsid w:val="00540F67"/>
    <w:rsid w:val="00542952"/>
    <w:rsid w:val="005625E5"/>
    <w:rsid w:val="00564CD4"/>
    <w:rsid w:val="00565EFD"/>
    <w:rsid w:val="005729BF"/>
    <w:rsid w:val="00583F63"/>
    <w:rsid w:val="00591058"/>
    <w:rsid w:val="005A6FED"/>
    <w:rsid w:val="005E0E7B"/>
    <w:rsid w:val="005E53AF"/>
    <w:rsid w:val="005F010D"/>
    <w:rsid w:val="005F0208"/>
    <w:rsid w:val="005F3DDD"/>
    <w:rsid w:val="00605AD0"/>
    <w:rsid w:val="0062469E"/>
    <w:rsid w:val="0063011A"/>
    <w:rsid w:val="00651424"/>
    <w:rsid w:val="006606FB"/>
    <w:rsid w:val="0066251B"/>
    <w:rsid w:val="00664E8F"/>
    <w:rsid w:val="006B06D5"/>
    <w:rsid w:val="006B54C4"/>
    <w:rsid w:val="006B6B55"/>
    <w:rsid w:val="006D5660"/>
    <w:rsid w:val="006F3270"/>
    <w:rsid w:val="006F5D4B"/>
    <w:rsid w:val="00703420"/>
    <w:rsid w:val="00720669"/>
    <w:rsid w:val="00732C70"/>
    <w:rsid w:val="00734E5F"/>
    <w:rsid w:val="007361C1"/>
    <w:rsid w:val="0076257B"/>
    <w:rsid w:val="00764264"/>
    <w:rsid w:val="007658B9"/>
    <w:rsid w:val="00766A8B"/>
    <w:rsid w:val="007738DF"/>
    <w:rsid w:val="007A55A4"/>
    <w:rsid w:val="007A7C0C"/>
    <w:rsid w:val="007B3263"/>
    <w:rsid w:val="007C2D11"/>
    <w:rsid w:val="007E492B"/>
    <w:rsid w:val="007F7F25"/>
    <w:rsid w:val="00802C54"/>
    <w:rsid w:val="00807171"/>
    <w:rsid w:val="00814FF9"/>
    <w:rsid w:val="00816117"/>
    <w:rsid w:val="00824D75"/>
    <w:rsid w:val="00833BF3"/>
    <w:rsid w:val="00847302"/>
    <w:rsid w:val="00872B41"/>
    <w:rsid w:val="00874837"/>
    <w:rsid w:val="008805F5"/>
    <w:rsid w:val="00882564"/>
    <w:rsid w:val="008851DE"/>
    <w:rsid w:val="0089414B"/>
    <w:rsid w:val="008A544F"/>
    <w:rsid w:val="008A6075"/>
    <w:rsid w:val="008B2E89"/>
    <w:rsid w:val="008C0679"/>
    <w:rsid w:val="008E728C"/>
    <w:rsid w:val="00915C1A"/>
    <w:rsid w:val="00917E9A"/>
    <w:rsid w:val="009215F6"/>
    <w:rsid w:val="00931ED8"/>
    <w:rsid w:val="009320DE"/>
    <w:rsid w:val="0093532C"/>
    <w:rsid w:val="00935B9A"/>
    <w:rsid w:val="00941DC0"/>
    <w:rsid w:val="00952E0C"/>
    <w:rsid w:val="00961F06"/>
    <w:rsid w:val="009628C0"/>
    <w:rsid w:val="0096543A"/>
    <w:rsid w:val="00970BB5"/>
    <w:rsid w:val="0097316C"/>
    <w:rsid w:val="00977B48"/>
    <w:rsid w:val="0098551C"/>
    <w:rsid w:val="00A078F1"/>
    <w:rsid w:val="00A101BD"/>
    <w:rsid w:val="00A436B0"/>
    <w:rsid w:val="00A64D38"/>
    <w:rsid w:val="00A66EF2"/>
    <w:rsid w:val="00A727EF"/>
    <w:rsid w:val="00A900C0"/>
    <w:rsid w:val="00A91DB4"/>
    <w:rsid w:val="00AA6679"/>
    <w:rsid w:val="00AC3CBE"/>
    <w:rsid w:val="00B0637F"/>
    <w:rsid w:val="00B06BE3"/>
    <w:rsid w:val="00B170DE"/>
    <w:rsid w:val="00B211B6"/>
    <w:rsid w:val="00B2449B"/>
    <w:rsid w:val="00B5265C"/>
    <w:rsid w:val="00B5577C"/>
    <w:rsid w:val="00B86520"/>
    <w:rsid w:val="00B9288A"/>
    <w:rsid w:val="00BB0B5B"/>
    <w:rsid w:val="00BB1E30"/>
    <w:rsid w:val="00BD522E"/>
    <w:rsid w:val="00BD77EE"/>
    <w:rsid w:val="00BE32EA"/>
    <w:rsid w:val="00BF0376"/>
    <w:rsid w:val="00C11EDF"/>
    <w:rsid w:val="00C33A53"/>
    <w:rsid w:val="00C364C6"/>
    <w:rsid w:val="00C5021A"/>
    <w:rsid w:val="00C52E34"/>
    <w:rsid w:val="00C56EEB"/>
    <w:rsid w:val="00C75E18"/>
    <w:rsid w:val="00C80A49"/>
    <w:rsid w:val="00C81A1D"/>
    <w:rsid w:val="00C82B3B"/>
    <w:rsid w:val="00C97B89"/>
    <w:rsid w:val="00CA363B"/>
    <w:rsid w:val="00CA364F"/>
    <w:rsid w:val="00CC1604"/>
    <w:rsid w:val="00CE378A"/>
    <w:rsid w:val="00D046A8"/>
    <w:rsid w:val="00D57189"/>
    <w:rsid w:val="00D60BBB"/>
    <w:rsid w:val="00D7739E"/>
    <w:rsid w:val="00D8041B"/>
    <w:rsid w:val="00D83D4F"/>
    <w:rsid w:val="00D84EBC"/>
    <w:rsid w:val="00D94860"/>
    <w:rsid w:val="00DA5290"/>
    <w:rsid w:val="00DC00EF"/>
    <w:rsid w:val="00DC145D"/>
    <w:rsid w:val="00DE37E4"/>
    <w:rsid w:val="00DF0955"/>
    <w:rsid w:val="00DF18B0"/>
    <w:rsid w:val="00DF537E"/>
    <w:rsid w:val="00E07E8D"/>
    <w:rsid w:val="00E15476"/>
    <w:rsid w:val="00E570EA"/>
    <w:rsid w:val="00E60F1F"/>
    <w:rsid w:val="00E65BA4"/>
    <w:rsid w:val="00E75271"/>
    <w:rsid w:val="00E869AA"/>
    <w:rsid w:val="00EA276C"/>
    <w:rsid w:val="00EA711B"/>
    <w:rsid w:val="00EB0E72"/>
    <w:rsid w:val="00ED7B48"/>
    <w:rsid w:val="00EF603B"/>
    <w:rsid w:val="00EF6A94"/>
    <w:rsid w:val="00EF7462"/>
    <w:rsid w:val="00F22BF7"/>
    <w:rsid w:val="00F37BAA"/>
    <w:rsid w:val="00F40F6F"/>
    <w:rsid w:val="00F5025F"/>
    <w:rsid w:val="00F759AF"/>
    <w:rsid w:val="00F833FC"/>
    <w:rsid w:val="00F93062"/>
    <w:rsid w:val="00FA501F"/>
    <w:rsid w:val="00FB0CC7"/>
    <w:rsid w:val="00FC29EF"/>
    <w:rsid w:val="00FC6FE7"/>
    <w:rsid w:val="00FD4CA0"/>
    <w:rsid w:val="00FF74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7dc3"/>
    </o:shapedefaults>
    <o:shapelayout v:ext="edit">
      <o:idmap v:ext="edit" data="2"/>
    </o:shapelayout>
  </w:shapeDefaults>
  <w:decimalSymbol w:val=","/>
  <w:listSeparator w:val=";"/>
  <w14:docId w14:val="139FCCFD"/>
  <w15:chartTrackingRefBased/>
  <w15:docId w15:val="{5378034C-551B-4617-9E4D-347D1CC0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fr-FR" w:eastAsia="fr-FR"/>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ind w:left="5103"/>
      <w:outlineLvl w:val="1"/>
    </w:pPr>
    <w:rPr>
      <w:rFonts w:ascii="Verdana" w:hAnsi="Verdana"/>
      <w:b/>
      <w:i/>
      <w:sz w:val="28"/>
    </w:rPr>
  </w:style>
  <w:style w:type="paragraph" w:styleId="Ttulo3">
    <w:name w:val="heading 3"/>
    <w:basedOn w:val="Normal"/>
    <w:next w:val="Normal"/>
    <w:qFormat/>
    <w:pPr>
      <w:keepNext/>
      <w:outlineLvl w:val="2"/>
    </w:pPr>
    <w:rPr>
      <w:rFonts w:ascii="Verdana" w:hAnsi="Verdana"/>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Verdana"/>
      <w:sz w:val="16"/>
      <w:szCs w:val="16"/>
    </w:rPr>
  </w:style>
  <w:style w:type="character" w:styleId="Hipervnculo">
    <w:name w:val="Hyperlink"/>
    <w:rPr>
      <w:color w:val="0000FF"/>
      <w:u w:val="single"/>
    </w:rPr>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styleId="NormalWeb">
    <w:name w:val="Normal (Web)"/>
    <w:basedOn w:val="Normal"/>
    <w:uiPriority w:val="99"/>
    <w:rsid w:val="003F204E"/>
    <w:pPr>
      <w:spacing w:before="100" w:beforeAutospacing="1" w:after="100" w:afterAutospacing="1"/>
    </w:pPr>
    <w:rPr>
      <w:rFonts w:ascii="Arial Unicode MS" w:eastAsia="Arial Unicode MS" w:hAnsi="Arial Unicode MS" w:cs="Arial Unicode MS"/>
      <w:color w:val="000000"/>
      <w:sz w:val="24"/>
      <w:szCs w:val="24"/>
      <w:lang w:val="es-ES" w:eastAsia="es-ES"/>
    </w:rPr>
  </w:style>
  <w:style w:type="paragraph" w:customStyle="1" w:styleId="Ningnestilodeprrafo">
    <w:name w:val="[Ningún estilo de párrafo]"/>
    <w:rsid w:val="003808F8"/>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character" w:styleId="Mencinsinresolver">
    <w:name w:val="Unresolved Mention"/>
    <w:uiPriority w:val="99"/>
    <w:semiHidden/>
    <w:unhideWhenUsed/>
    <w:rsid w:val="00372C56"/>
    <w:rPr>
      <w:color w:val="605E5C"/>
      <w:shd w:val="clear" w:color="auto" w:fill="E1DFDD"/>
    </w:rPr>
  </w:style>
  <w:style w:type="paragraph" w:styleId="Prrafodelista">
    <w:name w:val="List Paragraph"/>
    <w:basedOn w:val="Normal"/>
    <w:uiPriority w:val="34"/>
    <w:qFormat/>
    <w:rsid w:val="00A078F1"/>
    <w:pPr>
      <w:ind w:left="708"/>
    </w:pPr>
  </w:style>
  <w:style w:type="paragraph" w:customStyle="1" w:styleId="paragraph">
    <w:name w:val="paragraph"/>
    <w:basedOn w:val="Normal"/>
    <w:rsid w:val="006B54C4"/>
    <w:pPr>
      <w:spacing w:before="100" w:beforeAutospacing="1" w:after="100" w:afterAutospacing="1"/>
    </w:pPr>
    <w:rPr>
      <w:rFonts w:ascii="Calibri" w:eastAsia="Calibri" w:hAnsi="Calibri" w:cs="Calibri"/>
      <w:sz w:val="22"/>
      <w:szCs w:val="22"/>
      <w:lang w:val="es-ES" w:eastAsia="es-ES"/>
    </w:rPr>
  </w:style>
  <w:style w:type="character" w:customStyle="1" w:styleId="normaltextrun">
    <w:name w:val="normaltextrun"/>
    <w:basedOn w:val="Fuentedeprrafopredeter"/>
    <w:rsid w:val="006B54C4"/>
  </w:style>
  <w:style w:type="character" w:customStyle="1" w:styleId="eop">
    <w:name w:val="eop"/>
    <w:basedOn w:val="Fuentedeprrafopredeter"/>
    <w:rsid w:val="006B54C4"/>
  </w:style>
  <w:style w:type="character" w:customStyle="1" w:styleId="scxw86424879">
    <w:name w:val="scxw86424879"/>
    <w:basedOn w:val="Fuentedeprrafopredeter"/>
    <w:rsid w:val="006B54C4"/>
  </w:style>
  <w:style w:type="paragraph" w:styleId="Revisin">
    <w:name w:val="Revision"/>
    <w:hidden/>
    <w:uiPriority w:val="99"/>
    <w:semiHidden/>
    <w:rsid w:val="0097316C"/>
    <w:rPr>
      <w:rFonts w:ascii="Arial" w:hAnsi="Arial"/>
      <w:lang w:val="fr-FR" w:eastAsia="fr-FR"/>
    </w:rPr>
  </w:style>
  <w:style w:type="character" w:styleId="Hipervnculovisitado">
    <w:name w:val="FollowedHyperlink"/>
    <w:rsid w:val="00540F67"/>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6118">
      <w:bodyDiv w:val="1"/>
      <w:marLeft w:val="0"/>
      <w:marRight w:val="0"/>
      <w:marTop w:val="0"/>
      <w:marBottom w:val="0"/>
      <w:divBdr>
        <w:top w:val="none" w:sz="0" w:space="0" w:color="auto"/>
        <w:left w:val="none" w:sz="0" w:space="0" w:color="auto"/>
        <w:bottom w:val="none" w:sz="0" w:space="0" w:color="auto"/>
        <w:right w:val="none" w:sz="0" w:space="0" w:color="auto"/>
      </w:divBdr>
    </w:div>
    <w:div w:id="67702219">
      <w:bodyDiv w:val="1"/>
      <w:marLeft w:val="0"/>
      <w:marRight w:val="0"/>
      <w:marTop w:val="0"/>
      <w:marBottom w:val="0"/>
      <w:divBdr>
        <w:top w:val="none" w:sz="0" w:space="0" w:color="auto"/>
        <w:left w:val="none" w:sz="0" w:space="0" w:color="auto"/>
        <w:bottom w:val="none" w:sz="0" w:space="0" w:color="auto"/>
        <w:right w:val="none" w:sz="0" w:space="0" w:color="auto"/>
      </w:divBdr>
    </w:div>
    <w:div w:id="246816974">
      <w:bodyDiv w:val="1"/>
      <w:marLeft w:val="0"/>
      <w:marRight w:val="0"/>
      <w:marTop w:val="0"/>
      <w:marBottom w:val="0"/>
      <w:divBdr>
        <w:top w:val="none" w:sz="0" w:space="0" w:color="auto"/>
        <w:left w:val="none" w:sz="0" w:space="0" w:color="auto"/>
        <w:bottom w:val="none" w:sz="0" w:space="0" w:color="auto"/>
        <w:right w:val="none" w:sz="0" w:space="0" w:color="auto"/>
      </w:divBdr>
    </w:div>
    <w:div w:id="370346946">
      <w:bodyDiv w:val="1"/>
      <w:marLeft w:val="0"/>
      <w:marRight w:val="0"/>
      <w:marTop w:val="0"/>
      <w:marBottom w:val="0"/>
      <w:divBdr>
        <w:top w:val="none" w:sz="0" w:space="0" w:color="auto"/>
        <w:left w:val="none" w:sz="0" w:space="0" w:color="auto"/>
        <w:bottom w:val="none" w:sz="0" w:space="0" w:color="auto"/>
        <w:right w:val="none" w:sz="0" w:space="0" w:color="auto"/>
      </w:divBdr>
    </w:div>
    <w:div w:id="374425045">
      <w:bodyDiv w:val="1"/>
      <w:marLeft w:val="0"/>
      <w:marRight w:val="0"/>
      <w:marTop w:val="0"/>
      <w:marBottom w:val="0"/>
      <w:divBdr>
        <w:top w:val="none" w:sz="0" w:space="0" w:color="auto"/>
        <w:left w:val="none" w:sz="0" w:space="0" w:color="auto"/>
        <w:bottom w:val="none" w:sz="0" w:space="0" w:color="auto"/>
        <w:right w:val="none" w:sz="0" w:space="0" w:color="auto"/>
      </w:divBdr>
    </w:div>
    <w:div w:id="558591745">
      <w:bodyDiv w:val="1"/>
      <w:marLeft w:val="0"/>
      <w:marRight w:val="0"/>
      <w:marTop w:val="0"/>
      <w:marBottom w:val="0"/>
      <w:divBdr>
        <w:top w:val="none" w:sz="0" w:space="0" w:color="auto"/>
        <w:left w:val="none" w:sz="0" w:space="0" w:color="auto"/>
        <w:bottom w:val="none" w:sz="0" w:space="0" w:color="auto"/>
        <w:right w:val="none" w:sz="0" w:space="0" w:color="auto"/>
      </w:divBdr>
    </w:div>
    <w:div w:id="725492162">
      <w:bodyDiv w:val="1"/>
      <w:marLeft w:val="0"/>
      <w:marRight w:val="0"/>
      <w:marTop w:val="0"/>
      <w:marBottom w:val="0"/>
      <w:divBdr>
        <w:top w:val="none" w:sz="0" w:space="0" w:color="auto"/>
        <w:left w:val="none" w:sz="0" w:space="0" w:color="auto"/>
        <w:bottom w:val="none" w:sz="0" w:space="0" w:color="auto"/>
        <w:right w:val="none" w:sz="0" w:space="0" w:color="auto"/>
      </w:divBdr>
    </w:div>
    <w:div w:id="741029430">
      <w:bodyDiv w:val="1"/>
      <w:marLeft w:val="0"/>
      <w:marRight w:val="0"/>
      <w:marTop w:val="0"/>
      <w:marBottom w:val="0"/>
      <w:divBdr>
        <w:top w:val="none" w:sz="0" w:space="0" w:color="auto"/>
        <w:left w:val="none" w:sz="0" w:space="0" w:color="auto"/>
        <w:bottom w:val="none" w:sz="0" w:space="0" w:color="auto"/>
        <w:right w:val="none" w:sz="0" w:space="0" w:color="auto"/>
      </w:divBdr>
    </w:div>
    <w:div w:id="948968919">
      <w:bodyDiv w:val="1"/>
      <w:marLeft w:val="0"/>
      <w:marRight w:val="0"/>
      <w:marTop w:val="0"/>
      <w:marBottom w:val="0"/>
      <w:divBdr>
        <w:top w:val="none" w:sz="0" w:space="0" w:color="auto"/>
        <w:left w:val="none" w:sz="0" w:space="0" w:color="auto"/>
        <w:bottom w:val="none" w:sz="0" w:space="0" w:color="auto"/>
        <w:right w:val="none" w:sz="0" w:space="0" w:color="auto"/>
      </w:divBdr>
    </w:div>
    <w:div w:id="1176726820">
      <w:bodyDiv w:val="1"/>
      <w:marLeft w:val="0"/>
      <w:marRight w:val="0"/>
      <w:marTop w:val="0"/>
      <w:marBottom w:val="0"/>
      <w:divBdr>
        <w:top w:val="none" w:sz="0" w:space="0" w:color="auto"/>
        <w:left w:val="none" w:sz="0" w:space="0" w:color="auto"/>
        <w:bottom w:val="none" w:sz="0" w:space="0" w:color="auto"/>
        <w:right w:val="none" w:sz="0" w:space="0" w:color="auto"/>
      </w:divBdr>
    </w:div>
    <w:div w:id="1239443831">
      <w:bodyDiv w:val="1"/>
      <w:marLeft w:val="0"/>
      <w:marRight w:val="0"/>
      <w:marTop w:val="0"/>
      <w:marBottom w:val="0"/>
      <w:divBdr>
        <w:top w:val="none" w:sz="0" w:space="0" w:color="auto"/>
        <w:left w:val="none" w:sz="0" w:space="0" w:color="auto"/>
        <w:bottom w:val="none" w:sz="0" w:space="0" w:color="auto"/>
        <w:right w:val="none" w:sz="0" w:space="0" w:color="auto"/>
      </w:divBdr>
    </w:div>
    <w:div w:id="1303003872">
      <w:bodyDiv w:val="1"/>
      <w:marLeft w:val="0"/>
      <w:marRight w:val="0"/>
      <w:marTop w:val="0"/>
      <w:marBottom w:val="0"/>
      <w:divBdr>
        <w:top w:val="none" w:sz="0" w:space="0" w:color="auto"/>
        <w:left w:val="none" w:sz="0" w:space="0" w:color="auto"/>
        <w:bottom w:val="none" w:sz="0" w:space="0" w:color="auto"/>
        <w:right w:val="none" w:sz="0" w:space="0" w:color="auto"/>
      </w:divBdr>
    </w:div>
    <w:div w:id="1318651619">
      <w:bodyDiv w:val="1"/>
      <w:marLeft w:val="0"/>
      <w:marRight w:val="0"/>
      <w:marTop w:val="0"/>
      <w:marBottom w:val="0"/>
      <w:divBdr>
        <w:top w:val="none" w:sz="0" w:space="0" w:color="auto"/>
        <w:left w:val="none" w:sz="0" w:space="0" w:color="auto"/>
        <w:bottom w:val="none" w:sz="0" w:space="0" w:color="auto"/>
        <w:right w:val="none" w:sz="0" w:space="0" w:color="auto"/>
      </w:divBdr>
    </w:div>
    <w:div w:id="1386637380">
      <w:bodyDiv w:val="1"/>
      <w:marLeft w:val="0"/>
      <w:marRight w:val="0"/>
      <w:marTop w:val="0"/>
      <w:marBottom w:val="0"/>
      <w:divBdr>
        <w:top w:val="none" w:sz="0" w:space="0" w:color="auto"/>
        <w:left w:val="none" w:sz="0" w:space="0" w:color="auto"/>
        <w:bottom w:val="none" w:sz="0" w:space="0" w:color="auto"/>
        <w:right w:val="none" w:sz="0" w:space="0" w:color="auto"/>
      </w:divBdr>
    </w:div>
    <w:div w:id="1482037344">
      <w:bodyDiv w:val="1"/>
      <w:marLeft w:val="0"/>
      <w:marRight w:val="0"/>
      <w:marTop w:val="0"/>
      <w:marBottom w:val="0"/>
      <w:divBdr>
        <w:top w:val="none" w:sz="0" w:space="0" w:color="auto"/>
        <w:left w:val="none" w:sz="0" w:space="0" w:color="auto"/>
        <w:bottom w:val="none" w:sz="0" w:space="0" w:color="auto"/>
        <w:right w:val="none" w:sz="0" w:space="0" w:color="auto"/>
      </w:divBdr>
    </w:div>
    <w:div w:id="1647466620">
      <w:bodyDiv w:val="1"/>
      <w:marLeft w:val="0"/>
      <w:marRight w:val="0"/>
      <w:marTop w:val="0"/>
      <w:marBottom w:val="0"/>
      <w:divBdr>
        <w:top w:val="none" w:sz="0" w:space="0" w:color="auto"/>
        <w:left w:val="none" w:sz="0" w:space="0" w:color="auto"/>
        <w:bottom w:val="none" w:sz="0" w:space="0" w:color="auto"/>
        <w:right w:val="none" w:sz="0" w:space="0" w:color="auto"/>
      </w:divBdr>
    </w:div>
    <w:div w:id="1926762551">
      <w:bodyDiv w:val="1"/>
      <w:marLeft w:val="0"/>
      <w:marRight w:val="0"/>
      <w:marTop w:val="0"/>
      <w:marBottom w:val="0"/>
      <w:divBdr>
        <w:top w:val="none" w:sz="0" w:space="0" w:color="auto"/>
        <w:left w:val="none" w:sz="0" w:space="0" w:color="auto"/>
        <w:bottom w:val="none" w:sz="0" w:space="0" w:color="auto"/>
        <w:right w:val="none" w:sz="0" w:space="0" w:color="auto"/>
      </w:divBdr>
    </w:div>
    <w:div w:id="1986860190">
      <w:bodyDiv w:val="1"/>
      <w:marLeft w:val="0"/>
      <w:marRight w:val="0"/>
      <w:marTop w:val="0"/>
      <w:marBottom w:val="0"/>
      <w:divBdr>
        <w:top w:val="none" w:sz="0" w:space="0" w:color="auto"/>
        <w:left w:val="none" w:sz="0" w:space="0" w:color="auto"/>
        <w:bottom w:val="none" w:sz="0" w:space="0" w:color="auto"/>
        <w:right w:val="none" w:sz="0" w:space="0" w:color="auto"/>
      </w:divBdr>
    </w:div>
    <w:div w:id="2106801953">
      <w:bodyDiv w:val="1"/>
      <w:marLeft w:val="0"/>
      <w:marRight w:val="0"/>
      <w:marTop w:val="0"/>
      <w:marBottom w:val="0"/>
      <w:divBdr>
        <w:top w:val="none" w:sz="0" w:space="0" w:color="auto"/>
        <w:left w:val="none" w:sz="0" w:space="0" w:color="auto"/>
        <w:bottom w:val="none" w:sz="0" w:space="0" w:color="auto"/>
        <w:right w:val="none" w:sz="0" w:space="0" w:color="auto"/>
      </w:divBdr>
    </w:div>
    <w:div w:id="21382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8D2F393BE824AAD9038A5E8C76C7A" ma:contentTypeVersion="18" ma:contentTypeDescription="Create a new document." ma:contentTypeScope="" ma:versionID="90c4e686c96d304e9ae2411701dc652c">
  <xsd:schema xmlns:xsd="http://www.w3.org/2001/XMLSchema" xmlns:xs="http://www.w3.org/2001/XMLSchema" xmlns:p="http://schemas.microsoft.com/office/2006/metadata/properties" xmlns:ns2="3050a7ef-3f3b-4407-a6d0-716eefb19471" xmlns:ns3="f6328f1e-7012-4837-90d6-fd22279a4873" targetNamespace="http://schemas.microsoft.com/office/2006/metadata/properties" ma:root="true" ma:fieldsID="2297c62ac620735a4f9a3d09f96989ac" ns2:_="" ns3:_="">
    <xsd:import namespace="3050a7ef-3f3b-4407-a6d0-716eefb19471"/>
    <xsd:import namespace="f6328f1e-7012-4837-90d6-fd22279a48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0a7ef-3f3b-4407-a6d0-716eefb19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9ad234-835e-495e-80c4-8ad699b3b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328f1e-7012-4837-90d6-fd22279a48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5c46c5-d2c4-4368-9373-b79a6f7c23ae}" ma:internalName="TaxCatchAll" ma:showField="CatchAllData" ma:web="f6328f1e-7012-4837-90d6-fd22279a48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328f1e-7012-4837-90d6-fd22279a4873"/>
    <lcf76f155ced4ddcb4097134ff3c332f xmlns="3050a7ef-3f3b-4407-a6d0-716eefb194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A78AA-B798-4CDE-8C94-A647D898D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0a7ef-3f3b-4407-a6d0-716eefb19471"/>
    <ds:schemaRef ds:uri="f6328f1e-7012-4837-90d6-fd22279a4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CCBE6-09FF-4A9B-B29E-CC3D0DF91684}">
  <ds:schemaRefs>
    <ds:schemaRef ds:uri="http://schemas.microsoft.com/office/2006/metadata/properties"/>
    <ds:schemaRef ds:uri="http://schemas.microsoft.com/office/infopath/2007/PartnerControls"/>
    <ds:schemaRef ds:uri="f6328f1e-7012-4837-90d6-fd22279a4873"/>
    <ds:schemaRef ds:uri="3050a7ef-3f3b-4407-a6d0-716eefb19471"/>
  </ds:schemaRefs>
</ds:datastoreItem>
</file>

<file path=customXml/itemProps3.xml><?xml version="1.0" encoding="utf-8"?>
<ds:datastoreItem xmlns:ds="http://schemas.openxmlformats.org/officeDocument/2006/customXml" ds:itemID="{1BF77D0B-1014-4753-9FDE-300A9B9C97C1}">
  <ds:schemaRefs>
    <ds:schemaRef ds:uri="http://schemas.microsoft.com/sharepoint/v3/contenttype/forms"/>
  </ds:schemaRefs>
</ds:datastoreItem>
</file>

<file path=customXml/itemProps4.xml><?xml version="1.0" encoding="utf-8"?>
<ds:datastoreItem xmlns:ds="http://schemas.openxmlformats.org/officeDocument/2006/customXml" ds:itemID="{B34DAE95-7A62-4E2A-A3B4-5F1FDBB6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3502</Characters>
  <Application>Microsoft Office Word</Application>
  <DocSecurity>4</DocSecurity>
  <Lines>29</Lines>
  <Paragraphs>8</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Madame, Monsieur, Cher Client,</vt:lpstr>
      <vt:lpstr>Madame, Monsieur, Cher Client,</vt:lpstr>
      <vt:lpstr>Madame, Monsieur, Cher Client,</vt:lpstr>
    </vt:vector>
  </TitlesOfParts>
  <Company>SOPREMA</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Madame, Monsieur, Cher Client,</dc:title>
  <dc:subject/>
  <dc:creator>Maite BOIRA</dc:creator>
  <cp:keywords/>
  <cp:lastModifiedBy>Maite BOIRA</cp:lastModifiedBy>
  <cp:revision>2</cp:revision>
  <cp:lastPrinted>2012-05-31T14:52:00Z</cp:lastPrinted>
  <dcterms:created xsi:type="dcterms:W3CDTF">2025-03-20T12:09:00Z</dcterms:created>
  <dcterms:modified xsi:type="dcterms:W3CDTF">2025-03-20T12:09:00Z</dcterms:modified>
</cp:coreProperties>
</file>